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108" w:type="dxa"/>
        <w:tblLayout w:type="fixed"/>
        <w:tblLook w:val="04A0" w:firstRow="1" w:lastRow="0" w:firstColumn="1" w:lastColumn="0" w:noHBand="0" w:noVBand="1"/>
      </w:tblPr>
      <w:tblGrid>
        <w:gridCol w:w="5670"/>
        <w:gridCol w:w="1276"/>
        <w:gridCol w:w="3260"/>
      </w:tblGrid>
      <w:tr w:rsidR="007F1BA8" w:rsidRPr="008148A3" w:rsidTr="004E295D">
        <w:trPr>
          <w:trHeight w:val="416"/>
        </w:trPr>
        <w:tc>
          <w:tcPr>
            <w:tcW w:w="5670" w:type="dxa"/>
            <w:tcBorders>
              <w:right w:val="single" w:sz="4" w:space="0" w:color="auto"/>
            </w:tcBorders>
          </w:tcPr>
          <w:p w:rsidR="007F1BA8" w:rsidRPr="008148A3" w:rsidRDefault="007F1BA8" w:rsidP="004E295D">
            <w:pPr>
              <w:rPr>
                <w:color w:val="002060"/>
                <w:sz w:val="24"/>
                <w:szCs w:val="24"/>
              </w:rPr>
            </w:pPr>
            <w:r w:rsidRPr="008148A3">
              <w:rPr>
                <w:noProof/>
                <w:lang w:val="ru-RU" w:eastAsia="ru-RU"/>
              </w:rPr>
              <w:drawing>
                <wp:inline distT="0" distB="0" distL="0" distR="0" wp14:anchorId="5D52F35C" wp14:editId="524EF281">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952000" cy="552683"/>
                          </a:xfrm>
                          <a:prstGeom prst="rect">
                            <a:avLst/>
                          </a:prstGeom>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vAlign w:val="center"/>
          </w:tcPr>
          <w:p w:rsidR="007F1BA8" w:rsidRPr="00227818" w:rsidRDefault="007F1BA8" w:rsidP="004E295D">
            <w:pPr>
              <w:spacing w:line="240" w:lineRule="auto"/>
              <w:rPr>
                <w:b/>
                <w:color w:val="0070C0"/>
              </w:rPr>
            </w:pPr>
            <w:r>
              <w:rPr>
                <w:noProof/>
                <w:lang w:val="ru-RU" w:eastAsia="ru-RU"/>
              </w:rPr>
              <w:drawing>
                <wp:inline distT="0" distB="0" distL="0" distR="0" wp14:anchorId="39BA0FC9" wp14:editId="31FC7274">
                  <wp:extent cx="662340" cy="572135"/>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0401" cy="605012"/>
                          </a:xfrm>
                          <a:prstGeom prst="rect">
                            <a:avLst/>
                          </a:prstGeom>
                          <a:noFill/>
                          <a:ln>
                            <a:noFill/>
                          </a:ln>
                        </pic:spPr>
                      </pic:pic>
                    </a:graphicData>
                  </a:graphic>
                </wp:inline>
              </w:drawing>
            </w:r>
          </w:p>
        </w:tc>
        <w:tc>
          <w:tcPr>
            <w:tcW w:w="3260" w:type="dxa"/>
            <w:tcBorders>
              <w:left w:val="single" w:sz="4" w:space="0" w:color="auto"/>
            </w:tcBorders>
            <w:vAlign w:val="center"/>
          </w:tcPr>
          <w:p w:rsidR="007F1BA8" w:rsidRPr="008148A3" w:rsidRDefault="007F1BA8" w:rsidP="004E295D">
            <w:pPr>
              <w:spacing w:line="240" w:lineRule="auto"/>
              <w:rPr>
                <w:rFonts w:asciiTheme="minorHAnsi" w:hAnsiTheme="minorHAnsi"/>
                <w:b/>
                <w:color w:val="0070C0"/>
                <w:sz w:val="24"/>
                <w:szCs w:val="24"/>
              </w:rPr>
            </w:pPr>
            <w:r>
              <w:rPr>
                <w:rFonts w:asciiTheme="minorHAnsi" w:hAnsiTheme="minorHAnsi"/>
                <w:b/>
                <w:color w:val="0070C0"/>
                <w:sz w:val="24"/>
                <w:szCs w:val="24"/>
              </w:rPr>
              <w:t xml:space="preserve">Кафедра </w:t>
            </w:r>
            <w:r>
              <w:rPr>
                <w:rFonts w:asciiTheme="minorHAnsi" w:hAnsiTheme="minorHAnsi"/>
                <w:b/>
                <w:noProof/>
                <w:color w:val="0070C0"/>
                <w:sz w:val="24"/>
                <w:szCs w:val="24"/>
              </w:rPr>
              <w:t>біобезпеки і здоров’я людини</w:t>
            </w:r>
          </w:p>
        </w:tc>
      </w:tr>
      <w:tr w:rsidR="007F1BA8" w:rsidRPr="008148A3" w:rsidTr="004E295D">
        <w:trPr>
          <w:trHeight w:val="628"/>
        </w:trPr>
        <w:tc>
          <w:tcPr>
            <w:tcW w:w="10206" w:type="dxa"/>
            <w:gridSpan w:val="3"/>
          </w:tcPr>
          <w:p w:rsidR="007F1BA8" w:rsidRPr="004E21E1" w:rsidRDefault="007F1BA8" w:rsidP="004E295D">
            <w:pPr>
              <w:spacing w:before="120"/>
              <w:jc w:val="center"/>
              <w:rPr>
                <w:b/>
                <w:color w:val="002060"/>
                <w:sz w:val="48"/>
                <w:szCs w:val="48"/>
              </w:rPr>
            </w:pPr>
            <w:r>
              <w:rPr>
                <w:b/>
                <w:color w:val="002060"/>
                <w:sz w:val="48"/>
                <w:szCs w:val="48"/>
              </w:rPr>
              <w:t>Ерготерапія в неврології</w:t>
            </w:r>
          </w:p>
          <w:p w:rsidR="007F1BA8" w:rsidRPr="00C32BA6" w:rsidRDefault="007F1BA8" w:rsidP="004E295D">
            <w:pPr>
              <w:jc w:val="center"/>
              <w:rPr>
                <w:rFonts w:asciiTheme="minorHAnsi" w:hAnsiTheme="minorHAnsi"/>
                <w:b/>
                <w:color w:val="002060"/>
                <w:sz w:val="36"/>
                <w:szCs w:val="36"/>
              </w:rPr>
            </w:pPr>
            <w:r w:rsidRPr="00227818">
              <w:rPr>
                <w:b/>
                <w:color w:val="002060"/>
                <w:sz w:val="36"/>
                <w:szCs w:val="36"/>
              </w:rPr>
              <w:t>Робоча програма навчальної дисципліни (Силабус)</w:t>
            </w:r>
          </w:p>
        </w:tc>
      </w:tr>
    </w:tbl>
    <w:p w:rsidR="007F1BA8" w:rsidRPr="002A5943" w:rsidRDefault="007F1BA8" w:rsidP="007F1BA8">
      <w:pPr>
        <w:pStyle w:val="1"/>
        <w:numPr>
          <w:ilvl w:val="0"/>
          <w:numId w:val="0"/>
        </w:numPr>
        <w:shd w:val="clear" w:color="auto" w:fill="BFBFBF" w:themeFill="background1" w:themeFillShade="BF"/>
        <w:spacing w:line="240" w:lineRule="auto"/>
        <w:jc w:val="center"/>
        <w:rPr>
          <w:rFonts w:ascii="Times New Roman" w:hAnsi="Times New Roman"/>
        </w:rPr>
      </w:pPr>
      <w:r w:rsidRPr="002A5943">
        <w:rPr>
          <w:rFonts w:ascii="Times New Roman" w:hAnsi="Times New Roman"/>
        </w:rPr>
        <w:t>Реквізити навчальної дисципліни</w:t>
      </w:r>
    </w:p>
    <w:tbl>
      <w:tblPr>
        <w:tblW w:w="10206" w:type="dxa"/>
        <w:tblInd w:w="108" w:type="dxa"/>
        <w:tblLook w:val="04A0" w:firstRow="1" w:lastRow="0" w:firstColumn="1" w:lastColumn="0" w:noHBand="0" w:noVBand="1"/>
      </w:tblPr>
      <w:tblGrid>
        <w:gridCol w:w="3261"/>
        <w:gridCol w:w="6945"/>
      </w:tblGrid>
      <w:tr w:rsidR="007F1BA8" w:rsidRPr="005251A5" w:rsidTr="004E295D">
        <w:tc>
          <w:tcPr>
            <w:tcW w:w="3261" w:type="dxa"/>
          </w:tcPr>
          <w:p w:rsidR="007F1BA8" w:rsidRPr="00227818" w:rsidRDefault="007F1BA8" w:rsidP="004E295D">
            <w:pPr>
              <w:spacing w:before="20" w:after="20" w:line="240" w:lineRule="auto"/>
            </w:pPr>
            <w:r w:rsidRPr="00227818">
              <w:t>Рівень вищої освіти</w:t>
            </w:r>
          </w:p>
        </w:tc>
        <w:tc>
          <w:tcPr>
            <w:tcW w:w="6945" w:type="dxa"/>
          </w:tcPr>
          <w:p w:rsidR="007F1BA8" w:rsidRPr="00227818" w:rsidRDefault="007F1BA8" w:rsidP="004E295D">
            <w:pPr>
              <w:spacing w:before="20" w:after="20" w:line="240" w:lineRule="auto"/>
              <w:rPr>
                <w:i/>
              </w:rPr>
            </w:pPr>
            <w:r w:rsidRPr="00F77AA7">
              <w:rPr>
                <w:sz w:val="24"/>
                <w:szCs w:val="24"/>
              </w:rPr>
              <w:t>Перший (бакалаврський)</w:t>
            </w:r>
          </w:p>
        </w:tc>
      </w:tr>
      <w:tr w:rsidR="007F1BA8" w:rsidRPr="005251A5" w:rsidTr="004E295D">
        <w:tc>
          <w:tcPr>
            <w:tcW w:w="3261" w:type="dxa"/>
          </w:tcPr>
          <w:p w:rsidR="007F1BA8" w:rsidRPr="00227818" w:rsidRDefault="007F1BA8" w:rsidP="004E295D">
            <w:pPr>
              <w:spacing w:before="20" w:after="20" w:line="240" w:lineRule="auto"/>
            </w:pPr>
            <w:r w:rsidRPr="00227818">
              <w:t>Галузь знань</w:t>
            </w:r>
          </w:p>
        </w:tc>
        <w:tc>
          <w:tcPr>
            <w:tcW w:w="6945" w:type="dxa"/>
          </w:tcPr>
          <w:p w:rsidR="007F1BA8" w:rsidRPr="00227818" w:rsidRDefault="007F1BA8" w:rsidP="004E295D">
            <w:pPr>
              <w:spacing w:before="20" w:after="20" w:line="240" w:lineRule="auto"/>
              <w:rPr>
                <w:i/>
                <w:lang w:val="ru-RU"/>
              </w:rPr>
            </w:pPr>
            <w:r w:rsidRPr="00227818">
              <w:rPr>
                <w:i/>
                <w:lang w:val="ru-RU"/>
              </w:rPr>
              <w:t xml:space="preserve">22 </w:t>
            </w:r>
            <w:proofErr w:type="spellStart"/>
            <w:r w:rsidRPr="00227818">
              <w:rPr>
                <w:i/>
                <w:lang w:val="ru-RU"/>
              </w:rPr>
              <w:t>Охорона</w:t>
            </w:r>
            <w:proofErr w:type="spellEnd"/>
            <w:r w:rsidRPr="00227818">
              <w:rPr>
                <w:i/>
                <w:lang w:val="ru-RU"/>
              </w:rPr>
              <w:t xml:space="preserve"> здоров</w:t>
            </w:r>
            <w:r>
              <w:rPr>
                <w:i/>
                <w:lang w:val="en-US"/>
              </w:rPr>
              <w:t>’</w:t>
            </w:r>
            <w:r w:rsidRPr="00227818">
              <w:rPr>
                <w:i/>
                <w:lang w:val="ru-RU"/>
              </w:rPr>
              <w:t>я</w:t>
            </w:r>
          </w:p>
        </w:tc>
      </w:tr>
      <w:tr w:rsidR="007F1BA8" w:rsidRPr="00C301EF" w:rsidTr="004E295D">
        <w:tc>
          <w:tcPr>
            <w:tcW w:w="3261" w:type="dxa"/>
          </w:tcPr>
          <w:p w:rsidR="007F1BA8" w:rsidRPr="00227818" w:rsidRDefault="007F1BA8" w:rsidP="004E295D">
            <w:pPr>
              <w:spacing w:before="20" w:after="20" w:line="240" w:lineRule="auto"/>
            </w:pPr>
            <w:r w:rsidRPr="00227818">
              <w:t>Спеціальність</w:t>
            </w:r>
          </w:p>
        </w:tc>
        <w:tc>
          <w:tcPr>
            <w:tcW w:w="6945" w:type="dxa"/>
          </w:tcPr>
          <w:p w:rsidR="007F1BA8" w:rsidRPr="00227818" w:rsidRDefault="007F1BA8" w:rsidP="004E295D">
            <w:pPr>
              <w:spacing w:before="20" w:after="20" w:line="240" w:lineRule="auto"/>
              <w:rPr>
                <w:i/>
              </w:rPr>
            </w:pPr>
            <w:r w:rsidRPr="00227818">
              <w:rPr>
                <w:i/>
                <w:lang w:val="ru-RU"/>
              </w:rPr>
              <w:t xml:space="preserve">227 </w:t>
            </w:r>
            <w:r w:rsidRPr="00227818">
              <w:rPr>
                <w:i/>
              </w:rPr>
              <w:t>Фізична терапія, ерготерапія</w:t>
            </w:r>
          </w:p>
        </w:tc>
      </w:tr>
      <w:tr w:rsidR="007F1BA8" w:rsidRPr="005251A5" w:rsidTr="004E295D">
        <w:tc>
          <w:tcPr>
            <w:tcW w:w="3261" w:type="dxa"/>
          </w:tcPr>
          <w:p w:rsidR="007F1BA8" w:rsidRPr="00227818" w:rsidRDefault="007F1BA8" w:rsidP="004E295D">
            <w:pPr>
              <w:spacing w:before="20" w:after="20" w:line="240" w:lineRule="auto"/>
            </w:pPr>
            <w:r w:rsidRPr="00227818">
              <w:t>Освітня програма</w:t>
            </w:r>
          </w:p>
        </w:tc>
        <w:tc>
          <w:tcPr>
            <w:tcW w:w="6945" w:type="dxa"/>
          </w:tcPr>
          <w:p w:rsidR="007F1BA8" w:rsidRPr="00DC33C1" w:rsidRDefault="007F1BA8" w:rsidP="004E295D">
            <w:pPr>
              <w:spacing w:before="20" w:after="20" w:line="240" w:lineRule="auto"/>
              <w:rPr>
                <w:i/>
                <w:lang w:val="en-US"/>
              </w:rPr>
            </w:pPr>
            <w:r w:rsidRPr="00227818">
              <w:rPr>
                <w:i/>
              </w:rPr>
              <w:t>Фізична терапія</w:t>
            </w:r>
          </w:p>
        </w:tc>
      </w:tr>
      <w:tr w:rsidR="007F1BA8" w:rsidRPr="005251A5" w:rsidTr="004E295D">
        <w:tc>
          <w:tcPr>
            <w:tcW w:w="3261" w:type="dxa"/>
          </w:tcPr>
          <w:p w:rsidR="007F1BA8" w:rsidRPr="00227818" w:rsidRDefault="007F1BA8" w:rsidP="004E295D">
            <w:pPr>
              <w:spacing w:before="20" w:after="20" w:line="240" w:lineRule="auto"/>
            </w:pPr>
            <w:r w:rsidRPr="00227818">
              <w:t>Статус дисципліни</w:t>
            </w:r>
          </w:p>
        </w:tc>
        <w:tc>
          <w:tcPr>
            <w:tcW w:w="6945" w:type="dxa"/>
          </w:tcPr>
          <w:p w:rsidR="007F1BA8" w:rsidRPr="00E31D7F" w:rsidRDefault="007F1BA8" w:rsidP="004E295D">
            <w:pPr>
              <w:spacing w:before="20" w:after="20" w:line="240" w:lineRule="auto"/>
              <w:rPr>
                <w:i/>
              </w:rPr>
            </w:pPr>
            <w:r>
              <w:rPr>
                <w:i/>
              </w:rPr>
              <w:t>вибіркова</w:t>
            </w:r>
          </w:p>
        </w:tc>
      </w:tr>
      <w:tr w:rsidR="007F1BA8" w:rsidRPr="005251A5" w:rsidTr="004E295D">
        <w:tc>
          <w:tcPr>
            <w:tcW w:w="3261" w:type="dxa"/>
          </w:tcPr>
          <w:p w:rsidR="007F1BA8" w:rsidRPr="00227818" w:rsidRDefault="007F1BA8" w:rsidP="004E295D">
            <w:pPr>
              <w:spacing w:before="20" w:after="20" w:line="240" w:lineRule="auto"/>
            </w:pPr>
            <w:r w:rsidRPr="00227818">
              <w:t>Форма навчання</w:t>
            </w:r>
          </w:p>
        </w:tc>
        <w:tc>
          <w:tcPr>
            <w:tcW w:w="6945" w:type="dxa"/>
          </w:tcPr>
          <w:p w:rsidR="007F1BA8" w:rsidRPr="00227818" w:rsidRDefault="007F1BA8" w:rsidP="004E295D">
            <w:pPr>
              <w:spacing w:before="20" w:after="20" w:line="240" w:lineRule="auto"/>
              <w:rPr>
                <w:i/>
                <w:color w:val="0070C0"/>
              </w:rPr>
            </w:pPr>
            <w:r w:rsidRPr="00227818">
              <w:rPr>
                <w:i/>
              </w:rPr>
              <w:t>очна(денна)</w:t>
            </w:r>
          </w:p>
        </w:tc>
      </w:tr>
      <w:tr w:rsidR="007F1BA8" w:rsidRPr="005251A5" w:rsidTr="004E295D">
        <w:tc>
          <w:tcPr>
            <w:tcW w:w="3261" w:type="dxa"/>
          </w:tcPr>
          <w:p w:rsidR="007F1BA8" w:rsidRPr="00227818" w:rsidRDefault="007F1BA8" w:rsidP="004E295D">
            <w:pPr>
              <w:spacing w:before="20" w:after="20" w:line="240" w:lineRule="auto"/>
            </w:pPr>
            <w:r w:rsidRPr="00227818">
              <w:t>Рік підготовки, семестр</w:t>
            </w:r>
          </w:p>
        </w:tc>
        <w:tc>
          <w:tcPr>
            <w:tcW w:w="6945" w:type="dxa"/>
          </w:tcPr>
          <w:p w:rsidR="007F1BA8" w:rsidRPr="00227818" w:rsidRDefault="004E295D" w:rsidP="004E295D">
            <w:pPr>
              <w:spacing w:before="20" w:after="20" w:line="240" w:lineRule="auto"/>
              <w:rPr>
                <w:i/>
              </w:rPr>
            </w:pPr>
            <w:r w:rsidRPr="00F77AA7">
              <w:rPr>
                <w:sz w:val="24"/>
                <w:szCs w:val="24"/>
              </w:rPr>
              <w:t xml:space="preserve">4 курс, семестр 7 / </w:t>
            </w:r>
            <w:proofErr w:type="spellStart"/>
            <w:r w:rsidRPr="00F77AA7">
              <w:rPr>
                <w:sz w:val="24"/>
                <w:szCs w:val="24"/>
              </w:rPr>
              <w:t>прискореники</w:t>
            </w:r>
            <w:proofErr w:type="spellEnd"/>
            <w:r w:rsidRPr="00F77AA7">
              <w:rPr>
                <w:sz w:val="24"/>
                <w:szCs w:val="24"/>
              </w:rPr>
              <w:t>: 3 курс, 5 семестр</w:t>
            </w:r>
          </w:p>
        </w:tc>
      </w:tr>
      <w:tr w:rsidR="007F1BA8" w:rsidRPr="005251A5" w:rsidTr="004E295D">
        <w:tc>
          <w:tcPr>
            <w:tcW w:w="3261" w:type="dxa"/>
          </w:tcPr>
          <w:p w:rsidR="007F1BA8" w:rsidRPr="00227818" w:rsidRDefault="007F1BA8" w:rsidP="004E295D">
            <w:pPr>
              <w:spacing w:before="20" w:after="20" w:line="240" w:lineRule="auto"/>
            </w:pPr>
            <w:r w:rsidRPr="00227818">
              <w:t>Обсяг дисципліни</w:t>
            </w:r>
          </w:p>
        </w:tc>
        <w:tc>
          <w:tcPr>
            <w:tcW w:w="6945" w:type="dxa"/>
          </w:tcPr>
          <w:p w:rsidR="007F1BA8" w:rsidRPr="00227818" w:rsidRDefault="007F1BA8" w:rsidP="004E295D">
            <w:pPr>
              <w:spacing w:before="20" w:after="20" w:line="240" w:lineRule="auto"/>
              <w:rPr>
                <w:i/>
              </w:rPr>
            </w:pPr>
            <w:r w:rsidRPr="00F77AA7">
              <w:rPr>
                <w:sz w:val="24"/>
                <w:szCs w:val="24"/>
              </w:rPr>
              <w:t>4 кредитів ЄКТС</w:t>
            </w:r>
          </w:p>
        </w:tc>
      </w:tr>
      <w:tr w:rsidR="007F1BA8" w:rsidRPr="005251A5" w:rsidTr="004E295D">
        <w:tc>
          <w:tcPr>
            <w:tcW w:w="3261" w:type="dxa"/>
          </w:tcPr>
          <w:p w:rsidR="007F1BA8" w:rsidRPr="00227818" w:rsidRDefault="007F1BA8" w:rsidP="004E295D">
            <w:pPr>
              <w:spacing w:before="20" w:after="20" w:line="240" w:lineRule="auto"/>
            </w:pPr>
            <w:r w:rsidRPr="00227818">
              <w:t>Семестровий контроль/ контрольні заходи</w:t>
            </w:r>
          </w:p>
        </w:tc>
        <w:tc>
          <w:tcPr>
            <w:tcW w:w="6945" w:type="dxa"/>
          </w:tcPr>
          <w:p w:rsidR="007F1BA8" w:rsidRPr="00227818" w:rsidRDefault="007F1BA8" w:rsidP="004E295D">
            <w:pPr>
              <w:spacing w:before="20" w:after="20" w:line="240" w:lineRule="auto"/>
              <w:rPr>
                <w:i/>
              </w:rPr>
            </w:pPr>
            <w:r>
              <w:rPr>
                <w:i/>
              </w:rPr>
              <w:t>залік</w:t>
            </w:r>
          </w:p>
        </w:tc>
      </w:tr>
      <w:tr w:rsidR="007F1BA8" w:rsidRPr="005251A5" w:rsidTr="004E295D">
        <w:tc>
          <w:tcPr>
            <w:tcW w:w="3261" w:type="dxa"/>
          </w:tcPr>
          <w:p w:rsidR="007F1BA8" w:rsidRPr="00227818" w:rsidRDefault="007F1BA8" w:rsidP="004E295D">
            <w:pPr>
              <w:spacing w:before="20" w:after="20" w:line="240" w:lineRule="auto"/>
            </w:pPr>
            <w:r w:rsidRPr="00227818">
              <w:t>Розклад занять</w:t>
            </w:r>
          </w:p>
        </w:tc>
        <w:tc>
          <w:tcPr>
            <w:tcW w:w="6945" w:type="dxa"/>
          </w:tcPr>
          <w:p w:rsidR="007F1BA8" w:rsidRPr="00227818" w:rsidRDefault="007F1BA8" w:rsidP="004E295D">
            <w:pPr>
              <w:spacing w:before="20" w:after="20" w:line="240" w:lineRule="auto"/>
              <w:rPr>
                <w:i/>
              </w:rPr>
            </w:pPr>
            <w:r w:rsidRPr="00227818">
              <w:rPr>
                <w:i/>
                <w:lang w:val="en-US"/>
              </w:rPr>
              <w:t>http</w:t>
            </w:r>
            <w:r w:rsidRPr="00227818">
              <w:rPr>
                <w:i/>
              </w:rPr>
              <w:t>://</w:t>
            </w:r>
            <w:proofErr w:type="spellStart"/>
            <w:r w:rsidRPr="00227818">
              <w:rPr>
                <w:i/>
                <w:lang w:val="en-US"/>
              </w:rPr>
              <w:t>rozklad</w:t>
            </w:r>
            <w:proofErr w:type="spellEnd"/>
            <w:r w:rsidRPr="00227818">
              <w:rPr>
                <w:i/>
              </w:rPr>
              <w:t>.</w:t>
            </w:r>
            <w:proofErr w:type="spellStart"/>
            <w:r w:rsidRPr="00227818">
              <w:rPr>
                <w:i/>
                <w:lang w:val="en-US"/>
              </w:rPr>
              <w:t>kpi</w:t>
            </w:r>
            <w:proofErr w:type="spellEnd"/>
            <w:r w:rsidRPr="00227818">
              <w:rPr>
                <w:i/>
              </w:rPr>
              <w:t>.</w:t>
            </w:r>
            <w:proofErr w:type="spellStart"/>
            <w:r w:rsidRPr="00227818">
              <w:rPr>
                <w:i/>
                <w:lang w:val="en-US"/>
              </w:rPr>
              <w:t>ua</w:t>
            </w:r>
            <w:proofErr w:type="spellEnd"/>
            <w:r w:rsidRPr="00227818">
              <w:rPr>
                <w:i/>
              </w:rPr>
              <w:t>/</w:t>
            </w:r>
            <w:r w:rsidRPr="00227818">
              <w:rPr>
                <w:i/>
                <w:lang w:val="en-US"/>
              </w:rPr>
              <w:t>Schedules</w:t>
            </w:r>
            <w:r w:rsidRPr="00227818">
              <w:rPr>
                <w:i/>
              </w:rPr>
              <w:t>/</w:t>
            </w:r>
            <w:proofErr w:type="spellStart"/>
            <w:r w:rsidRPr="00227818">
              <w:rPr>
                <w:i/>
                <w:lang w:val="en-US"/>
              </w:rPr>
              <w:t>LecturerSelection</w:t>
            </w:r>
            <w:proofErr w:type="spellEnd"/>
            <w:r w:rsidRPr="00227818">
              <w:rPr>
                <w:i/>
              </w:rPr>
              <w:t>.</w:t>
            </w:r>
            <w:proofErr w:type="spellStart"/>
            <w:r w:rsidRPr="00227818">
              <w:rPr>
                <w:i/>
                <w:lang w:val="en-US"/>
              </w:rPr>
              <w:t>aspx</w:t>
            </w:r>
            <w:proofErr w:type="spellEnd"/>
          </w:p>
        </w:tc>
      </w:tr>
      <w:tr w:rsidR="007F1BA8" w:rsidRPr="005251A5" w:rsidTr="004E295D">
        <w:tc>
          <w:tcPr>
            <w:tcW w:w="3261" w:type="dxa"/>
          </w:tcPr>
          <w:p w:rsidR="007F1BA8" w:rsidRPr="00227818" w:rsidRDefault="007F1BA8" w:rsidP="004E295D">
            <w:pPr>
              <w:spacing w:before="20" w:after="20" w:line="240" w:lineRule="auto"/>
            </w:pPr>
            <w:r w:rsidRPr="00227818">
              <w:t>Мова викладання</w:t>
            </w:r>
          </w:p>
        </w:tc>
        <w:tc>
          <w:tcPr>
            <w:tcW w:w="6945" w:type="dxa"/>
          </w:tcPr>
          <w:p w:rsidR="007F1BA8" w:rsidRPr="00227818" w:rsidRDefault="007F1BA8" w:rsidP="004E295D">
            <w:pPr>
              <w:spacing w:before="20" w:after="20" w:line="240" w:lineRule="auto"/>
              <w:rPr>
                <w:i/>
                <w:color w:val="0070C0"/>
              </w:rPr>
            </w:pPr>
            <w:r w:rsidRPr="00227818">
              <w:rPr>
                <w:i/>
              </w:rPr>
              <w:t>Українська</w:t>
            </w:r>
          </w:p>
        </w:tc>
      </w:tr>
      <w:tr w:rsidR="007F1BA8" w:rsidRPr="005251A5" w:rsidTr="004E295D">
        <w:tc>
          <w:tcPr>
            <w:tcW w:w="3261" w:type="dxa"/>
          </w:tcPr>
          <w:p w:rsidR="007F1BA8" w:rsidRPr="00227818" w:rsidRDefault="007F1BA8" w:rsidP="004E295D">
            <w:pPr>
              <w:spacing w:before="20" w:after="20" w:line="240" w:lineRule="auto"/>
            </w:pPr>
            <w:r w:rsidRPr="00227818">
              <w:t xml:space="preserve">Інформація про </w:t>
            </w:r>
            <w:r w:rsidRPr="00227818">
              <w:br/>
            </w:r>
            <w:r w:rsidRPr="00227818">
              <w:rPr>
                <w:lang w:val="ru-RU"/>
              </w:rPr>
              <w:t>к</w:t>
            </w:r>
            <w:proofErr w:type="spellStart"/>
            <w:r w:rsidRPr="00227818">
              <w:t>ерівника</w:t>
            </w:r>
            <w:proofErr w:type="spellEnd"/>
            <w:r w:rsidRPr="00227818">
              <w:t xml:space="preserve"> курсу / викладачів</w:t>
            </w:r>
          </w:p>
        </w:tc>
        <w:tc>
          <w:tcPr>
            <w:tcW w:w="6945" w:type="dxa"/>
          </w:tcPr>
          <w:p w:rsidR="007F1BA8" w:rsidRPr="000A7FC9" w:rsidRDefault="007F1BA8" w:rsidP="004E295D">
            <w:pPr>
              <w:spacing w:before="20" w:after="20" w:line="240" w:lineRule="auto"/>
              <w:rPr>
                <w:color w:val="0070C0"/>
                <w:lang w:val="ru-RU"/>
              </w:rPr>
            </w:pPr>
            <w:r w:rsidRPr="00227818">
              <w:t xml:space="preserve">Лектор: </w:t>
            </w:r>
            <w:proofErr w:type="spellStart"/>
            <w:r>
              <w:t>док.пед.наук</w:t>
            </w:r>
            <w:proofErr w:type="spellEnd"/>
            <w:r>
              <w:t xml:space="preserve">, професор Глоба О.П., </w:t>
            </w:r>
            <w:proofErr w:type="spellStart"/>
            <w:r>
              <w:rPr>
                <w:lang w:val="en-US"/>
              </w:rPr>
              <w:t>alexgloba</w:t>
            </w:r>
            <w:proofErr w:type="spellEnd"/>
            <w:r w:rsidRPr="000A7FC9">
              <w:rPr>
                <w:lang w:val="ru-RU"/>
              </w:rPr>
              <w:t>1961@</w:t>
            </w:r>
            <w:proofErr w:type="spellStart"/>
            <w:r>
              <w:rPr>
                <w:lang w:val="en-US"/>
              </w:rPr>
              <w:t>gmail</w:t>
            </w:r>
            <w:proofErr w:type="spellEnd"/>
            <w:r w:rsidRPr="000A7FC9">
              <w:rPr>
                <w:lang w:val="ru-RU"/>
              </w:rPr>
              <w:t>.</w:t>
            </w:r>
            <w:r>
              <w:rPr>
                <w:lang w:val="en-US"/>
              </w:rPr>
              <w:t>com</w:t>
            </w:r>
          </w:p>
          <w:p w:rsidR="007F1BA8" w:rsidRPr="00227818" w:rsidRDefault="007F1BA8" w:rsidP="007F1BA8">
            <w:pPr>
              <w:spacing w:before="20" w:after="20" w:line="240" w:lineRule="auto"/>
              <w:rPr>
                <w:color w:val="0070C0"/>
              </w:rPr>
            </w:pPr>
            <w:r w:rsidRPr="00227818">
              <w:t xml:space="preserve">Практичні / Семінарські: </w:t>
            </w:r>
            <w:r>
              <w:t xml:space="preserve">професор Глоба О.П., </w:t>
            </w:r>
            <w:proofErr w:type="spellStart"/>
            <w:r>
              <w:rPr>
                <w:lang w:val="en-US"/>
              </w:rPr>
              <w:t>alexgloba</w:t>
            </w:r>
            <w:proofErr w:type="spellEnd"/>
            <w:r w:rsidRPr="000A7FC9">
              <w:rPr>
                <w:lang w:val="ru-RU"/>
              </w:rPr>
              <w:t>1961@</w:t>
            </w:r>
            <w:proofErr w:type="spellStart"/>
            <w:r>
              <w:rPr>
                <w:lang w:val="en-US"/>
              </w:rPr>
              <w:t>gmail</w:t>
            </w:r>
            <w:proofErr w:type="spellEnd"/>
            <w:r w:rsidRPr="000A7FC9">
              <w:rPr>
                <w:lang w:val="ru-RU"/>
              </w:rPr>
              <w:t>.</w:t>
            </w:r>
            <w:r>
              <w:rPr>
                <w:lang w:val="en-US"/>
              </w:rPr>
              <w:t>com</w:t>
            </w:r>
          </w:p>
        </w:tc>
      </w:tr>
      <w:tr w:rsidR="007F1BA8" w:rsidRPr="005251A5" w:rsidTr="004E295D">
        <w:tc>
          <w:tcPr>
            <w:tcW w:w="3261" w:type="dxa"/>
          </w:tcPr>
          <w:p w:rsidR="007F1BA8" w:rsidRPr="00227818" w:rsidRDefault="007F1BA8" w:rsidP="004E295D">
            <w:pPr>
              <w:spacing w:before="20" w:after="20" w:line="240" w:lineRule="auto"/>
            </w:pPr>
            <w:r w:rsidRPr="00227818">
              <w:t>Розміщення курсу</w:t>
            </w:r>
          </w:p>
        </w:tc>
        <w:tc>
          <w:tcPr>
            <w:tcW w:w="6945" w:type="dxa"/>
          </w:tcPr>
          <w:p w:rsidR="007F1BA8" w:rsidRPr="00227818" w:rsidRDefault="007F1BA8" w:rsidP="004E295D">
            <w:pPr>
              <w:spacing w:before="20" w:after="20" w:line="240" w:lineRule="auto"/>
            </w:pPr>
            <w:r w:rsidRPr="00713077">
              <w:t>https://do.ipo.kpi.ua</w:t>
            </w:r>
          </w:p>
        </w:tc>
      </w:tr>
    </w:tbl>
    <w:p w:rsidR="007F1BA8" w:rsidRPr="00227818" w:rsidRDefault="007F1BA8" w:rsidP="007F1BA8">
      <w:pPr>
        <w:pStyle w:val="1"/>
        <w:numPr>
          <w:ilvl w:val="0"/>
          <w:numId w:val="0"/>
        </w:numPr>
        <w:shd w:val="clear" w:color="auto" w:fill="BFBFBF" w:themeFill="background1" w:themeFillShade="BF"/>
        <w:spacing w:line="240" w:lineRule="auto"/>
        <w:jc w:val="center"/>
        <w:rPr>
          <w:rFonts w:ascii="Times New Roman" w:hAnsi="Times New Roman"/>
          <w:color w:val="auto"/>
          <w:sz w:val="28"/>
          <w:szCs w:val="28"/>
        </w:rPr>
      </w:pPr>
      <w:r w:rsidRPr="00227818">
        <w:rPr>
          <w:rFonts w:ascii="Times New Roman" w:hAnsi="Times New Roman"/>
          <w:color w:val="auto"/>
          <w:sz w:val="28"/>
          <w:szCs w:val="28"/>
        </w:rPr>
        <w:t>Програма навчальної дисципліни</w:t>
      </w:r>
    </w:p>
    <w:p w:rsidR="007F1BA8" w:rsidRPr="002A5943" w:rsidRDefault="007F1BA8" w:rsidP="007F1BA8">
      <w:pPr>
        <w:pStyle w:val="1"/>
        <w:numPr>
          <w:ilvl w:val="0"/>
          <w:numId w:val="0"/>
        </w:numPr>
        <w:spacing w:before="0" w:after="0" w:line="240" w:lineRule="auto"/>
        <w:ind w:left="709" w:hanging="851"/>
        <w:jc w:val="center"/>
        <w:rPr>
          <w:rFonts w:ascii="Times New Roman" w:hAnsi="Times New Roman"/>
          <w:color w:val="auto"/>
          <w:sz w:val="28"/>
          <w:szCs w:val="28"/>
        </w:rPr>
      </w:pPr>
      <w:r w:rsidRPr="002A5943">
        <w:rPr>
          <w:rFonts w:ascii="Times New Roman" w:hAnsi="Times New Roman"/>
          <w:color w:val="auto"/>
          <w:sz w:val="28"/>
          <w:szCs w:val="28"/>
        </w:rPr>
        <w:t>Опис навчальної дисципліни, її мета, предмет вивчання та результати навчання</w:t>
      </w:r>
    </w:p>
    <w:p w:rsidR="007F1BA8" w:rsidRPr="00624DC9" w:rsidRDefault="007F1BA8" w:rsidP="007F1BA8">
      <w:pPr>
        <w:pStyle w:val="Default"/>
        <w:ind w:firstLine="720"/>
        <w:jc w:val="both"/>
        <w:rPr>
          <w:i/>
          <w:color w:val="auto"/>
          <w:sz w:val="28"/>
          <w:szCs w:val="28"/>
        </w:rPr>
      </w:pPr>
      <w:r w:rsidRPr="00624DC9">
        <w:rPr>
          <w:i/>
          <w:color w:val="auto"/>
          <w:sz w:val="28"/>
          <w:szCs w:val="28"/>
        </w:rPr>
        <w:t>Після засвоєння кредитного модуля студент має бути готовий до:</w:t>
      </w:r>
    </w:p>
    <w:p w:rsidR="007F1BA8" w:rsidRPr="00BA3AC4" w:rsidRDefault="007F1BA8" w:rsidP="007F1BA8">
      <w:pPr>
        <w:pStyle w:val="a0"/>
        <w:numPr>
          <w:ilvl w:val="0"/>
          <w:numId w:val="15"/>
        </w:numPr>
        <w:spacing w:line="240" w:lineRule="auto"/>
        <w:jc w:val="both"/>
        <w:rPr>
          <w:rFonts w:cstheme="minorBidi"/>
        </w:rPr>
      </w:pPr>
      <w:r>
        <w:t>проведення обстеження осіб з захворюваннями</w:t>
      </w:r>
      <w:r>
        <w:rPr>
          <w:lang w:val="ru-RU"/>
        </w:rPr>
        <w:t xml:space="preserve"> </w:t>
      </w:r>
      <w:proofErr w:type="spellStart"/>
      <w:r>
        <w:rPr>
          <w:lang w:val="ru-RU"/>
        </w:rPr>
        <w:t>нервово</w:t>
      </w:r>
      <w:proofErr w:type="spellEnd"/>
      <w:r>
        <w:t>ї системи;</w:t>
      </w:r>
    </w:p>
    <w:p w:rsidR="007F1BA8" w:rsidRPr="003375B2" w:rsidRDefault="007F1BA8" w:rsidP="007F1BA8">
      <w:pPr>
        <w:pStyle w:val="a0"/>
        <w:numPr>
          <w:ilvl w:val="0"/>
          <w:numId w:val="15"/>
        </w:numPr>
        <w:spacing w:line="240" w:lineRule="auto"/>
        <w:jc w:val="both"/>
        <w:rPr>
          <w:rFonts w:cstheme="minorBidi"/>
        </w:rPr>
      </w:pPr>
      <w:r>
        <w:t xml:space="preserve">розроблення персонального профілю за Міжнародною класифікацією функціонування, обмеження життєдіяльності та здоров’я (МКФ), постановки </w:t>
      </w:r>
      <w:r>
        <w:rPr>
          <w:lang w:val="en-US"/>
        </w:rPr>
        <w:t>SMART</w:t>
      </w:r>
      <w:r w:rsidRPr="003375B2">
        <w:t>-цілей, участі в мультид</w:t>
      </w:r>
      <w:r>
        <w:t>исциплінарній команд</w:t>
      </w:r>
      <w:r w:rsidRPr="003375B2">
        <w:t>і</w:t>
      </w:r>
      <w:r>
        <w:t xml:space="preserve"> для осіб при захворюваннях центральної та периферичної нервової системи;</w:t>
      </w:r>
    </w:p>
    <w:p w:rsidR="00783A40" w:rsidRPr="00783A40" w:rsidRDefault="00783A40" w:rsidP="007F1BA8">
      <w:pPr>
        <w:pStyle w:val="a0"/>
        <w:numPr>
          <w:ilvl w:val="0"/>
          <w:numId w:val="15"/>
        </w:numPr>
        <w:spacing w:line="240" w:lineRule="auto"/>
        <w:jc w:val="both"/>
        <w:rPr>
          <w:rFonts w:cstheme="minorBidi"/>
        </w:rPr>
      </w:pPr>
      <w:r>
        <w:t xml:space="preserve">Демонструвати готовність до зміцнення та збереження особистого та громадського здоров'я шляхом використання рухової активності людини та проведення роз’яснювальної роботи серед пацієнтів/клієнтів, членів їх родин, медичних фахівців, а також покращенню довкілля громади. </w:t>
      </w:r>
    </w:p>
    <w:p w:rsidR="00783A40" w:rsidRPr="00783A40" w:rsidRDefault="00783A40" w:rsidP="007F1BA8">
      <w:pPr>
        <w:pStyle w:val="a0"/>
        <w:numPr>
          <w:ilvl w:val="0"/>
          <w:numId w:val="15"/>
        </w:numPr>
        <w:spacing w:line="240" w:lineRule="auto"/>
        <w:jc w:val="both"/>
        <w:rPr>
          <w:rFonts w:cstheme="minorBidi"/>
        </w:rPr>
      </w:pPr>
      <w:r>
        <w:t xml:space="preserve">Спілкуватися усно та письмово українською та іноземною мовами у професійному середовищі, володіти фаховою термінологією та професійним дискурсом, дотримуватися етики ділового спілкування; складати документи, у тому числі іноземною мовою (мовами). </w:t>
      </w:r>
    </w:p>
    <w:p w:rsidR="00783A40" w:rsidRPr="00783A40" w:rsidRDefault="00783A40" w:rsidP="007F1BA8">
      <w:pPr>
        <w:pStyle w:val="a0"/>
        <w:numPr>
          <w:ilvl w:val="0"/>
          <w:numId w:val="15"/>
        </w:numPr>
        <w:spacing w:line="240" w:lineRule="auto"/>
        <w:jc w:val="both"/>
        <w:rPr>
          <w:rFonts w:cstheme="minorBidi"/>
        </w:rPr>
      </w:pPr>
      <w:r>
        <w:t xml:space="preserve">Трактувати інформацію про наявні у пацієнта/клієнта порушення за Міжнародною класифікацією функціонування, обмеження життєдіяльності та </w:t>
      </w:r>
      <w:r>
        <w:lastRenderedPageBreak/>
        <w:t xml:space="preserve">здоров’я (МКФ) та Міжнародною класифікацією функціонування, обмеження життєдіяльності та здоров’я дітей та підлітків (МКФ ДП). </w:t>
      </w:r>
    </w:p>
    <w:p w:rsidR="00783A40" w:rsidRPr="00783A40" w:rsidRDefault="00783A40" w:rsidP="007F1BA8">
      <w:pPr>
        <w:pStyle w:val="a0"/>
        <w:numPr>
          <w:ilvl w:val="0"/>
          <w:numId w:val="15"/>
        </w:numPr>
        <w:spacing w:line="240" w:lineRule="auto"/>
        <w:jc w:val="both"/>
        <w:rPr>
          <w:rFonts w:cstheme="minorBidi"/>
        </w:rPr>
      </w:pPr>
      <w:r>
        <w:t>Діяти згідно з нормативно-правовими вимогами та нормами професійної етики.</w:t>
      </w:r>
    </w:p>
    <w:p w:rsidR="00783A40" w:rsidRPr="00783A40" w:rsidRDefault="00783A40" w:rsidP="007F1BA8">
      <w:pPr>
        <w:pStyle w:val="a0"/>
        <w:numPr>
          <w:ilvl w:val="0"/>
          <w:numId w:val="15"/>
        </w:numPr>
        <w:spacing w:line="240" w:lineRule="auto"/>
        <w:jc w:val="both"/>
        <w:rPr>
          <w:rFonts w:cstheme="minorBidi"/>
        </w:rPr>
      </w:pPr>
      <w:r>
        <w:t xml:space="preserve">Здійснювати заходи фізичної терапії для ліквідації або компенсації рухових порушень та активності. </w:t>
      </w:r>
    </w:p>
    <w:p w:rsidR="00783A40" w:rsidRPr="00783A40" w:rsidRDefault="00783A40" w:rsidP="007F1BA8">
      <w:pPr>
        <w:pStyle w:val="a0"/>
        <w:numPr>
          <w:ilvl w:val="0"/>
          <w:numId w:val="15"/>
        </w:numPr>
        <w:spacing w:line="240" w:lineRule="auto"/>
        <w:jc w:val="both"/>
        <w:rPr>
          <w:rFonts w:cstheme="minorBidi"/>
        </w:rPr>
      </w:pPr>
      <w:r>
        <w:t xml:space="preserve">Застосовувати сучасні науково-доказові дані у професійній діяльності. </w:t>
      </w:r>
    </w:p>
    <w:p w:rsidR="00783A40" w:rsidRPr="00783A40" w:rsidRDefault="00783A40" w:rsidP="007F1BA8">
      <w:pPr>
        <w:pStyle w:val="a0"/>
        <w:numPr>
          <w:ilvl w:val="0"/>
          <w:numId w:val="15"/>
        </w:numPr>
        <w:spacing w:line="240" w:lineRule="auto"/>
        <w:jc w:val="both"/>
        <w:rPr>
          <w:rFonts w:cstheme="minorBidi"/>
        </w:rPr>
      </w:pPr>
      <w:r>
        <w:t xml:space="preserve">Обирати оптимальні форми, методи і прийоми, які б забезпечили шанобливе ставлення до пацієнта/клієнта, його безпеку/захист, комфорт та </w:t>
      </w:r>
      <w:proofErr w:type="spellStart"/>
      <w:r>
        <w:t>приватність</w:t>
      </w:r>
      <w:proofErr w:type="spellEnd"/>
      <w:r>
        <w:t xml:space="preserve">. </w:t>
      </w:r>
    </w:p>
    <w:p w:rsidR="00783A40" w:rsidRPr="00783A40" w:rsidRDefault="00783A40" w:rsidP="007F1BA8">
      <w:pPr>
        <w:pStyle w:val="a0"/>
        <w:numPr>
          <w:ilvl w:val="0"/>
          <w:numId w:val="15"/>
        </w:numPr>
        <w:spacing w:line="240" w:lineRule="auto"/>
        <w:jc w:val="both"/>
        <w:rPr>
          <w:rFonts w:cstheme="minorBidi"/>
        </w:rPr>
      </w:pPr>
      <w:r>
        <w:t xml:space="preserve">Безпечно та ефективно використовувати обладнання для проведення реабілітаційних заходів, контролю основних життєвих показників пацієнта, допоміжні технічні засоби реабілітації для пересування та самообслуговування. </w:t>
      </w:r>
    </w:p>
    <w:p w:rsidR="00783A40" w:rsidRPr="00783A40" w:rsidRDefault="00783A40" w:rsidP="007F1BA8">
      <w:pPr>
        <w:pStyle w:val="a0"/>
        <w:numPr>
          <w:ilvl w:val="0"/>
          <w:numId w:val="15"/>
        </w:numPr>
        <w:spacing w:line="240" w:lineRule="auto"/>
        <w:jc w:val="both"/>
        <w:rPr>
          <w:rFonts w:cstheme="minorBidi"/>
        </w:rPr>
      </w:pPr>
      <w:r>
        <w:t xml:space="preserve">Вербально і </w:t>
      </w:r>
      <w:proofErr w:type="spellStart"/>
      <w:r>
        <w:t>невербально</w:t>
      </w:r>
      <w:proofErr w:type="spellEnd"/>
      <w:r>
        <w:t xml:space="preserve"> спілкуватися з особами та групами співрозмовників, різними за віком, рівнем освіти, соціальною і професійною приналежністю, психологічними та когнітивними якостями тощо, у мультидисциплінарній команді. </w:t>
      </w:r>
    </w:p>
    <w:p w:rsidR="007F1BA8" w:rsidRPr="003375B2" w:rsidRDefault="00783A40" w:rsidP="007F1BA8">
      <w:pPr>
        <w:pStyle w:val="a0"/>
        <w:numPr>
          <w:ilvl w:val="0"/>
          <w:numId w:val="15"/>
        </w:numPr>
        <w:spacing w:line="240" w:lineRule="auto"/>
        <w:jc w:val="both"/>
        <w:rPr>
          <w:rFonts w:cstheme="minorBidi"/>
        </w:rPr>
      </w:pPr>
      <w:r>
        <w:t xml:space="preserve">Оцінювати себе критично, засвоювати нову фахову інформацію, поглиблювати знання за допомогою самоосвіти, оцінювати й представляти власний досвід, аналізувати й застосовувати досвід колег </w:t>
      </w:r>
      <w:r w:rsidR="007F1BA8">
        <w:t>оцінки ефективності проведеного вручення та надання пацієнтові рекомендацій після закінчення програми.</w:t>
      </w:r>
    </w:p>
    <w:p w:rsidR="007F1BA8" w:rsidRDefault="007F1BA8" w:rsidP="007F1BA8">
      <w:pPr>
        <w:pStyle w:val="Default"/>
        <w:spacing w:line="276" w:lineRule="auto"/>
        <w:ind w:left="720"/>
        <w:jc w:val="both"/>
        <w:rPr>
          <w:b/>
          <w:color w:val="auto"/>
          <w:sz w:val="28"/>
          <w:szCs w:val="28"/>
        </w:rPr>
      </w:pPr>
    </w:p>
    <w:p w:rsidR="007F1BA8" w:rsidRDefault="007F1BA8" w:rsidP="007F1BA8">
      <w:pPr>
        <w:pStyle w:val="Default"/>
        <w:spacing w:line="276" w:lineRule="auto"/>
        <w:ind w:firstLine="360"/>
        <w:jc w:val="both"/>
        <w:rPr>
          <w:color w:val="auto"/>
          <w:sz w:val="28"/>
          <w:szCs w:val="28"/>
        </w:rPr>
      </w:pPr>
      <w:r w:rsidRPr="00224D14">
        <w:rPr>
          <w:b/>
          <w:color w:val="auto"/>
          <w:sz w:val="28"/>
          <w:szCs w:val="28"/>
        </w:rPr>
        <w:t xml:space="preserve">Метою кредитного модуля </w:t>
      </w:r>
      <w:r w:rsidRPr="00224D14">
        <w:rPr>
          <w:color w:val="auto"/>
          <w:sz w:val="28"/>
          <w:szCs w:val="28"/>
        </w:rPr>
        <w:t>є формування у студентів фахових компетенцій</w:t>
      </w:r>
      <w:r>
        <w:rPr>
          <w:color w:val="auto"/>
          <w:sz w:val="28"/>
          <w:szCs w:val="28"/>
        </w:rPr>
        <w:t xml:space="preserve"> у відповідності до освітньо-професійної програми магістрів</w:t>
      </w:r>
      <w:r w:rsidRPr="00224D14">
        <w:rPr>
          <w:color w:val="auto"/>
          <w:sz w:val="28"/>
          <w:szCs w:val="28"/>
        </w:rPr>
        <w:t>:</w:t>
      </w:r>
    </w:p>
    <w:p w:rsidR="007F1BA8" w:rsidRPr="00224D14" w:rsidRDefault="007F1BA8" w:rsidP="007F1BA8">
      <w:pPr>
        <w:pStyle w:val="Default"/>
        <w:spacing w:line="276" w:lineRule="auto"/>
        <w:ind w:left="720"/>
        <w:jc w:val="both"/>
        <w:rPr>
          <w:color w:val="auto"/>
          <w:sz w:val="28"/>
          <w:szCs w:val="28"/>
        </w:rPr>
      </w:pPr>
    </w:p>
    <w:tbl>
      <w:tblPr>
        <w:tblW w:w="0" w:type="auto"/>
        <w:tblInd w:w="108" w:type="dxa"/>
        <w:tblLook w:val="04A0" w:firstRow="1" w:lastRow="0" w:firstColumn="1" w:lastColumn="0" w:noHBand="0" w:noVBand="1"/>
      </w:tblPr>
      <w:tblGrid>
        <w:gridCol w:w="1642"/>
        <w:gridCol w:w="8454"/>
      </w:tblGrid>
      <w:tr w:rsidR="007F1BA8" w:rsidTr="004E295D">
        <w:tc>
          <w:tcPr>
            <w:tcW w:w="1654" w:type="dxa"/>
          </w:tcPr>
          <w:p w:rsidR="007F1BA8" w:rsidRPr="00F138C4" w:rsidRDefault="007F1BA8" w:rsidP="004E295D">
            <w:pPr>
              <w:pStyle w:val="Default"/>
              <w:jc w:val="both"/>
              <w:rPr>
                <w:b/>
                <w:color w:val="auto"/>
                <w:sz w:val="28"/>
                <w:szCs w:val="28"/>
              </w:rPr>
            </w:pPr>
            <w:r w:rsidRPr="00F138C4">
              <w:rPr>
                <w:b/>
                <w:color w:val="auto"/>
                <w:sz w:val="28"/>
                <w:szCs w:val="28"/>
              </w:rPr>
              <w:t>ФК 1</w:t>
            </w:r>
          </w:p>
        </w:tc>
        <w:tc>
          <w:tcPr>
            <w:tcW w:w="8552" w:type="dxa"/>
          </w:tcPr>
          <w:p w:rsidR="007F1BA8" w:rsidRPr="00F138C4" w:rsidRDefault="007F1BA8" w:rsidP="004E295D">
            <w:pPr>
              <w:pStyle w:val="Default"/>
              <w:jc w:val="both"/>
              <w:rPr>
                <w:b/>
                <w:color w:val="auto"/>
                <w:sz w:val="28"/>
                <w:szCs w:val="28"/>
              </w:rPr>
            </w:pPr>
            <w:r>
              <w:rPr>
                <w:sz w:val="28"/>
                <w:szCs w:val="28"/>
              </w:rPr>
              <w:t>Здатність розуміти клінічний діагноз пацієнта/клієнта, перебіг захворювання, принципи та характер лікування.</w:t>
            </w:r>
          </w:p>
        </w:tc>
      </w:tr>
      <w:tr w:rsidR="007F1BA8" w:rsidTr="004E295D">
        <w:tc>
          <w:tcPr>
            <w:tcW w:w="1654" w:type="dxa"/>
          </w:tcPr>
          <w:p w:rsidR="007F1BA8" w:rsidRPr="00F138C4" w:rsidRDefault="007F1BA8" w:rsidP="004E295D">
            <w:pPr>
              <w:pStyle w:val="Default"/>
              <w:spacing w:line="276" w:lineRule="auto"/>
              <w:jc w:val="both"/>
              <w:rPr>
                <w:b/>
                <w:color w:val="auto"/>
                <w:sz w:val="28"/>
                <w:szCs w:val="28"/>
              </w:rPr>
            </w:pPr>
            <w:r w:rsidRPr="00F138C4">
              <w:rPr>
                <w:b/>
                <w:color w:val="auto"/>
                <w:sz w:val="28"/>
                <w:szCs w:val="28"/>
              </w:rPr>
              <w:t>ФК</w:t>
            </w:r>
            <w:r>
              <w:rPr>
                <w:b/>
                <w:color w:val="auto"/>
                <w:sz w:val="28"/>
                <w:szCs w:val="28"/>
              </w:rPr>
              <w:t xml:space="preserve"> 2</w:t>
            </w:r>
          </w:p>
        </w:tc>
        <w:tc>
          <w:tcPr>
            <w:tcW w:w="8552" w:type="dxa"/>
          </w:tcPr>
          <w:p w:rsidR="007F1BA8" w:rsidRPr="00F138C4" w:rsidRDefault="007F1BA8" w:rsidP="004E295D">
            <w:pPr>
              <w:pStyle w:val="Default"/>
              <w:jc w:val="both"/>
              <w:rPr>
                <w:b/>
                <w:color w:val="auto"/>
                <w:sz w:val="28"/>
                <w:szCs w:val="28"/>
              </w:rPr>
            </w:pPr>
            <w:r>
              <w:rPr>
                <w:sz w:val="28"/>
                <w:szCs w:val="28"/>
              </w:rPr>
              <w:t>Здатність обстежувати та визначати функціональний стан, рівень фізичного розвитку, рухові та інші порушення осіб різного віку, нозологічних та професійних груп із складною прогресуючою та мультисистемною патологією.</w:t>
            </w:r>
          </w:p>
        </w:tc>
      </w:tr>
      <w:tr w:rsidR="007F1BA8" w:rsidTr="004E295D">
        <w:tc>
          <w:tcPr>
            <w:tcW w:w="1654" w:type="dxa"/>
          </w:tcPr>
          <w:p w:rsidR="007F1BA8" w:rsidRPr="00F138C4" w:rsidRDefault="007F1BA8" w:rsidP="004E295D">
            <w:pPr>
              <w:pStyle w:val="Default"/>
              <w:spacing w:line="276" w:lineRule="auto"/>
              <w:jc w:val="both"/>
              <w:rPr>
                <w:b/>
                <w:color w:val="auto"/>
                <w:sz w:val="28"/>
                <w:szCs w:val="28"/>
              </w:rPr>
            </w:pPr>
            <w:r w:rsidRPr="00F138C4">
              <w:rPr>
                <w:b/>
                <w:color w:val="auto"/>
                <w:sz w:val="28"/>
                <w:szCs w:val="28"/>
              </w:rPr>
              <w:t>ФК</w:t>
            </w:r>
            <w:r>
              <w:rPr>
                <w:b/>
                <w:color w:val="auto"/>
                <w:sz w:val="28"/>
                <w:szCs w:val="28"/>
              </w:rPr>
              <w:t xml:space="preserve"> 3</w:t>
            </w:r>
          </w:p>
        </w:tc>
        <w:tc>
          <w:tcPr>
            <w:tcW w:w="8552" w:type="dxa"/>
          </w:tcPr>
          <w:p w:rsidR="007F1BA8" w:rsidRPr="00F138C4" w:rsidRDefault="007F1BA8" w:rsidP="004E295D">
            <w:pPr>
              <w:pStyle w:val="Default"/>
              <w:jc w:val="both"/>
              <w:rPr>
                <w:b/>
                <w:color w:val="auto"/>
                <w:sz w:val="28"/>
                <w:szCs w:val="28"/>
              </w:rPr>
            </w:pPr>
            <w:r>
              <w:rPr>
                <w:sz w:val="28"/>
                <w:szCs w:val="28"/>
              </w:rPr>
              <w:t>Здатність прогнозувати результати фізичної терапії, формулювати цілі, складати, обговорювати та пояснювати програму фізичної терапії, або компоненти індивідуальної програми, які стосуються фізичної терапії.</w:t>
            </w:r>
          </w:p>
        </w:tc>
      </w:tr>
      <w:tr w:rsidR="007F1BA8" w:rsidTr="004E295D">
        <w:trPr>
          <w:trHeight w:val="279"/>
        </w:trPr>
        <w:tc>
          <w:tcPr>
            <w:tcW w:w="1654" w:type="dxa"/>
          </w:tcPr>
          <w:p w:rsidR="007F1BA8" w:rsidRPr="00F138C4" w:rsidRDefault="007F1BA8" w:rsidP="004E295D">
            <w:pPr>
              <w:pStyle w:val="Default"/>
              <w:spacing w:line="276" w:lineRule="auto"/>
              <w:jc w:val="both"/>
              <w:rPr>
                <w:b/>
                <w:color w:val="auto"/>
                <w:sz w:val="28"/>
                <w:szCs w:val="28"/>
              </w:rPr>
            </w:pPr>
            <w:r w:rsidRPr="00F138C4">
              <w:rPr>
                <w:b/>
                <w:color w:val="auto"/>
                <w:sz w:val="28"/>
                <w:szCs w:val="28"/>
              </w:rPr>
              <w:t>ФК</w:t>
            </w:r>
            <w:r>
              <w:rPr>
                <w:b/>
                <w:color w:val="auto"/>
                <w:sz w:val="28"/>
                <w:szCs w:val="28"/>
              </w:rPr>
              <w:t xml:space="preserve"> 4</w:t>
            </w:r>
          </w:p>
        </w:tc>
        <w:tc>
          <w:tcPr>
            <w:tcW w:w="8552" w:type="dxa"/>
          </w:tcPr>
          <w:p w:rsidR="007F1BA8" w:rsidRPr="00F138C4" w:rsidRDefault="007F1BA8" w:rsidP="004E295D">
            <w:pPr>
              <w:pStyle w:val="Default"/>
              <w:jc w:val="both"/>
              <w:rPr>
                <w:b/>
                <w:color w:val="auto"/>
                <w:sz w:val="28"/>
                <w:szCs w:val="28"/>
              </w:rPr>
            </w:pPr>
            <w:r>
              <w:rPr>
                <w:sz w:val="28"/>
                <w:szCs w:val="28"/>
              </w:rPr>
              <w:t>Здатність визначати оптимальний рівень терапевтичного навантаження, контролювати тривалість та інтенсивність реабілітаційних заходів для забезпечення їх відповідності стану здоров’я, функціональним можливостям пацієнта/клієнта.</w:t>
            </w:r>
          </w:p>
        </w:tc>
      </w:tr>
      <w:tr w:rsidR="007F1BA8" w:rsidTr="004E295D">
        <w:trPr>
          <w:trHeight w:val="148"/>
        </w:trPr>
        <w:tc>
          <w:tcPr>
            <w:tcW w:w="1654" w:type="dxa"/>
          </w:tcPr>
          <w:p w:rsidR="007F1BA8" w:rsidRPr="00F138C4" w:rsidRDefault="007F1BA8" w:rsidP="004E295D">
            <w:pPr>
              <w:pStyle w:val="Default"/>
              <w:spacing w:line="276" w:lineRule="auto"/>
              <w:jc w:val="both"/>
              <w:rPr>
                <w:b/>
                <w:color w:val="auto"/>
                <w:sz w:val="28"/>
                <w:szCs w:val="28"/>
              </w:rPr>
            </w:pPr>
            <w:r w:rsidRPr="00F138C4">
              <w:rPr>
                <w:b/>
                <w:color w:val="auto"/>
                <w:sz w:val="28"/>
                <w:szCs w:val="28"/>
              </w:rPr>
              <w:t>ФК</w:t>
            </w:r>
            <w:r>
              <w:rPr>
                <w:b/>
                <w:color w:val="auto"/>
                <w:sz w:val="28"/>
                <w:szCs w:val="28"/>
              </w:rPr>
              <w:t xml:space="preserve"> 5</w:t>
            </w:r>
          </w:p>
        </w:tc>
        <w:tc>
          <w:tcPr>
            <w:tcW w:w="8552" w:type="dxa"/>
          </w:tcPr>
          <w:p w:rsidR="007F1BA8" w:rsidRPr="00F138C4" w:rsidRDefault="007F1BA8" w:rsidP="004E295D">
            <w:pPr>
              <w:pStyle w:val="Default"/>
              <w:jc w:val="both"/>
              <w:rPr>
                <w:b/>
                <w:color w:val="auto"/>
                <w:sz w:val="28"/>
                <w:szCs w:val="28"/>
              </w:rPr>
            </w:pPr>
            <w:r>
              <w:rPr>
                <w:sz w:val="28"/>
                <w:szCs w:val="28"/>
              </w:rPr>
              <w:t>Здатність контролювати стан пацієнта/клієнта зі складними та мультисистемними порушеннями відповідними засобами й методам</w:t>
            </w:r>
          </w:p>
        </w:tc>
      </w:tr>
      <w:tr w:rsidR="007F1BA8" w:rsidTr="004E295D">
        <w:trPr>
          <w:trHeight w:val="133"/>
        </w:trPr>
        <w:tc>
          <w:tcPr>
            <w:tcW w:w="1654" w:type="dxa"/>
          </w:tcPr>
          <w:p w:rsidR="007F1BA8" w:rsidRPr="00F138C4" w:rsidRDefault="007F1BA8" w:rsidP="004E295D">
            <w:pPr>
              <w:pStyle w:val="Default"/>
              <w:spacing w:line="276" w:lineRule="auto"/>
              <w:jc w:val="both"/>
              <w:rPr>
                <w:b/>
                <w:color w:val="auto"/>
                <w:sz w:val="28"/>
                <w:szCs w:val="28"/>
              </w:rPr>
            </w:pPr>
            <w:r w:rsidRPr="00F138C4">
              <w:rPr>
                <w:b/>
                <w:color w:val="auto"/>
                <w:sz w:val="28"/>
                <w:szCs w:val="28"/>
              </w:rPr>
              <w:t>ФК</w:t>
            </w:r>
            <w:r>
              <w:rPr>
                <w:b/>
                <w:color w:val="auto"/>
                <w:sz w:val="28"/>
                <w:szCs w:val="28"/>
              </w:rPr>
              <w:t xml:space="preserve"> 6</w:t>
            </w:r>
          </w:p>
        </w:tc>
        <w:tc>
          <w:tcPr>
            <w:tcW w:w="8552" w:type="dxa"/>
          </w:tcPr>
          <w:p w:rsidR="007F1BA8" w:rsidRPr="00F138C4" w:rsidRDefault="007F1BA8" w:rsidP="004E295D">
            <w:pPr>
              <w:pStyle w:val="Default"/>
              <w:jc w:val="both"/>
              <w:rPr>
                <w:b/>
                <w:color w:val="auto"/>
                <w:sz w:val="28"/>
                <w:szCs w:val="28"/>
              </w:rPr>
            </w:pPr>
            <w:r>
              <w:rPr>
                <w:sz w:val="28"/>
                <w:szCs w:val="28"/>
              </w:rPr>
              <w:t>Здатність впроваджувати сучасні наукові дані у практичну діяльність.</w:t>
            </w:r>
          </w:p>
        </w:tc>
      </w:tr>
      <w:tr w:rsidR="007F1BA8" w:rsidTr="004E295D">
        <w:trPr>
          <w:trHeight w:val="157"/>
        </w:trPr>
        <w:tc>
          <w:tcPr>
            <w:tcW w:w="1654" w:type="dxa"/>
          </w:tcPr>
          <w:p w:rsidR="007F1BA8" w:rsidRPr="00F138C4" w:rsidRDefault="007F1BA8" w:rsidP="004E295D">
            <w:pPr>
              <w:pStyle w:val="Default"/>
              <w:spacing w:line="276" w:lineRule="auto"/>
              <w:jc w:val="both"/>
              <w:rPr>
                <w:b/>
                <w:color w:val="auto"/>
                <w:sz w:val="28"/>
                <w:szCs w:val="28"/>
              </w:rPr>
            </w:pPr>
            <w:r w:rsidRPr="00F138C4">
              <w:rPr>
                <w:b/>
                <w:color w:val="auto"/>
                <w:sz w:val="28"/>
                <w:szCs w:val="28"/>
              </w:rPr>
              <w:t>ФК</w:t>
            </w:r>
            <w:r>
              <w:rPr>
                <w:b/>
                <w:color w:val="auto"/>
                <w:sz w:val="28"/>
                <w:szCs w:val="28"/>
              </w:rPr>
              <w:t xml:space="preserve"> 7</w:t>
            </w:r>
          </w:p>
        </w:tc>
        <w:tc>
          <w:tcPr>
            <w:tcW w:w="8552" w:type="dxa"/>
          </w:tcPr>
          <w:p w:rsidR="007F1BA8" w:rsidRPr="00F138C4" w:rsidRDefault="007F1BA8" w:rsidP="004E295D">
            <w:pPr>
              <w:pStyle w:val="Default"/>
              <w:jc w:val="both"/>
              <w:rPr>
                <w:b/>
                <w:color w:val="auto"/>
                <w:sz w:val="28"/>
                <w:szCs w:val="28"/>
              </w:rPr>
            </w:pPr>
            <w:r>
              <w:rPr>
                <w:sz w:val="28"/>
                <w:szCs w:val="28"/>
              </w:rPr>
              <w:t>Здатність брати участь у навчальних програмах як клінічний керівник/методист навчальних практик.</w:t>
            </w:r>
          </w:p>
        </w:tc>
      </w:tr>
      <w:tr w:rsidR="007F1BA8" w:rsidTr="004E295D">
        <w:trPr>
          <w:trHeight w:val="157"/>
        </w:trPr>
        <w:tc>
          <w:tcPr>
            <w:tcW w:w="1654" w:type="dxa"/>
          </w:tcPr>
          <w:p w:rsidR="007F1BA8" w:rsidRPr="00F138C4" w:rsidRDefault="007F1BA8" w:rsidP="004E295D">
            <w:pPr>
              <w:pStyle w:val="Default"/>
              <w:spacing w:line="276" w:lineRule="auto"/>
              <w:jc w:val="both"/>
              <w:rPr>
                <w:b/>
                <w:color w:val="auto"/>
                <w:sz w:val="28"/>
                <w:szCs w:val="28"/>
              </w:rPr>
            </w:pPr>
            <w:r w:rsidRPr="00F138C4">
              <w:rPr>
                <w:b/>
                <w:color w:val="auto"/>
                <w:sz w:val="28"/>
                <w:szCs w:val="28"/>
              </w:rPr>
              <w:t>ФК</w:t>
            </w:r>
            <w:r>
              <w:rPr>
                <w:b/>
                <w:color w:val="auto"/>
                <w:sz w:val="28"/>
                <w:szCs w:val="28"/>
              </w:rPr>
              <w:t xml:space="preserve"> 9</w:t>
            </w:r>
          </w:p>
        </w:tc>
        <w:tc>
          <w:tcPr>
            <w:tcW w:w="8552" w:type="dxa"/>
          </w:tcPr>
          <w:p w:rsidR="007F1BA8" w:rsidRPr="00F138C4" w:rsidRDefault="007F1BA8" w:rsidP="004E295D">
            <w:pPr>
              <w:pStyle w:val="Default"/>
              <w:jc w:val="both"/>
              <w:rPr>
                <w:b/>
                <w:color w:val="auto"/>
                <w:sz w:val="28"/>
                <w:szCs w:val="28"/>
              </w:rPr>
            </w:pPr>
            <w:r>
              <w:rPr>
                <w:sz w:val="28"/>
                <w:szCs w:val="28"/>
              </w:rPr>
              <w:t>Здатність діяти самостійно в умовах професійної ізоляції.</w:t>
            </w:r>
          </w:p>
        </w:tc>
      </w:tr>
      <w:tr w:rsidR="007F1BA8" w:rsidTr="004E295D">
        <w:trPr>
          <w:trHeight w:val="99"/>
        </w:trPr>
        <w:tc>
          <w:tcPr>
            <w:tcW w:w="1654" w:type="dxa"/>
          </w:tcPr>
          <w:p w:rsidR="007F1BA8" w:rsidRPr="00F138C4" w:rsidRDefault="007F1BA8" w:rsidP="004E295D">
            <w:pPr>
              <w:pStyle w:val="Default"/>
              <w:spacing w:line="276" w:lineRule="auto"/>
              <w:jc w:val="both"/>
              <w:rPr>
                <w:b/>
                <w:color w:val="auto"/>
                <w:sz w:val="28"/>
                <w:szCs w:val="28"/>
              </w:rPr>
            </w:pPr>
            <w:r w:rsidRPr="00F138C4">
              <w:rPr>
                <w:b/>
                <w:color w:val="auto"/>
                <w:sz w:val="28"/>
                <w:szCs w:val="28"/>
              </w:rPr>
              <w:t>ФК</w:t>
            </w:r>
            <w:r>
              <w:rPr>
                <w:b/>
                <w:color w:val="auto"/>
                <w:sz w:val="28"/>
                <w:szCs w:val="28"/>
              </w:rPr>
              <w:t xml:space="preserve"> 13</w:t>
            </w:r>
          </w:p>
        </w:tc>
        <w:tc>
          <w:tcPr>
            <w:tcW w:w="8552" w:type="dxa"/>
          </w:tcPr>
          <w:p w:rsidR="007F1BA8" w:rsidRPr="00F138C4" w:rsidRDefault="007F1BA8" w:rsidP="004E295D">
            <w:pPr>
              <w:pStyle w:val="Default"/>
              <w:jc w:val="both"/>
              <w:rPr>
                <w:b/>
                <w:color w:val="auto"/>
                <w:sz w:val="28"/>
                <w:szCs w:val="28"/>
              </w:rPr>
            </w:pPr>
            <w:r>
              <w:rPr>
                <w:sz w:val="28"/>
                <w:szCs w:val="28"/>
              </w:rPr>
              <w:t xml:space="preserve">Здатність аналізувати, </w:t>
            </w:r>
            <w:proofErr w:type="spellStart"/>
            <w:r>
              <w:rPr>
                <w:sz w:val="28"/>
                <w:szCs w:val="28"/>
              </w:rPr>
              <w:t>верифікувати</w:t>
            </w:r>
            <w:proofErr w:type="spellEnd"/>
            <w:r>
              <w:rPr>
                <w:sz w:val="28"/>
                <w:szCs w:val="28"/>
              </w:rPr>
              <w:t xml:space="preserve">, оцінювати повноту інформації в ході професійної діяльності, при необхідності доповнювати й </w:t>
            </w:r>
            <w:r>
              <w:rPr>
                <w:sz w:val="28"/>
                <w:szCs w:val="28"/>
              </w:rPr>
              <w:lastRenderedPageBreak/>
              <w:t>синтезувати відсутню інформацію й працювати в умовах невизначеності.</w:t>
            </w:r>
          </w:p>
        </w:tc>
      </w:tr>
      <w:tr w:rsidR="007F1BA8" w:rsidTr="004E295D">
        <w:trPr>
          <w:trHeight w:val="209"/>
        </w:trPr>
        <w:tc>
          <w:tcPr>
            <w:tcW w:w="1654" w:type="dxa"/>
          </w:tcPr>
          <w:p w:rsidR="007F1BA8" w:rsidRPr="00F138C4" w:rsidRDefault="007F1BA8" w:rsidP="004E295D">
            <w:pPr>
              <w:pStyle w:val="Default"/>
              <w:spacing w:line="276" w:lineRule="auto"/>
              <w:jc w:val="both"/>
              <w:rPr>
                <w:b/>
                <w:color w:val="auto"/>
                <w:sz w:val="28"/>
                <w:szCs w:val="28"/>
              </w:rPr>
            </w:pPr>
            <w:r w:rsidRPr="00F138C4">
              <w:rPr>
                <w:b/>
                <w:color w:val="auto"/>
                <w:sz w:val="28"/>
                <w:szCs w:val="28"/>
              </w:rPr>
              <w:lastRenderedPageBreak/>
              <w:t>ФК</w:t>
            </w:r>
            <w:r>
              <w:rPr>
                <w:b/>
                <w:color w:val="auto"/>
                <w:sz w:val="28"/>
                <w:szCs w:val="28"/>
              </w:rPr>
              <w:t>14</w:t>
            </w:r>
          </w:p>
        </w:tc>
        <w:tc>
          <w:tcPr>
            <w:tcW w:w="8552" w:type="dxa"/>
          </w:tcPr>
          <w:p w:rsidR="007F1BA8" w:rsidRPr="00F138C4" w:rsidRDefault="007F1BA8" w:rsidP="004E295D">
            <w:pPr>
              <w:pStyle w:val="Default"/>
              <w:jc w:val="both"/>
              <w:rPr>
                <w:b/>
                <w:color w:val="auto"/>
                <w:sz w:val="28"/>
                <w:szCs w:val="28"/>
              </w:rPr>
            </w:pPr>
            <w:r>
              <w:rPr>
                <w:sz w:val="28"/>
                <w:szCs w:val="28"/>
              </w:rPr>
              <w:t>Здатність дотримуватись етичних та юридичних норм, які стосуються галузей охорони здоров’я, фізичної культури, освіти та соціального захисту.</w:t>
            </w:r>
          </w:p>
        </w:tc>
      </w:tr>
      <w:tr w:rsidR="007F1BA8" w:rsidTr="004E295D">
        <w:trPr>
          <w:trHeight w:val="366"/>
        </w:trPr>
        <w:tc>
          <w:tcPr>
            <w:tcW w:w="1654" w:type="dxa"/>
          </w:tcPr>
          <w:p w:rsidR="007F1BA8" w:rsidRPr="00F138C4" w:rsidRDefault="007F1BA8" w:rsidP="004E295D">
            <w:pPr>
              <w:pStyle w:val="Default"/>
              <w:spacing w:line="276" w:lineRule="auto"/>
              <w:jc w:val="both"/>
              <w:rPr>
                <w:b/>
                <w:color w:val="auto"/>
                <w:sz w:val="28"/>
                <w:szCs w:val="28"/>
              </w:rPr>
            </w:pPr>
            <w:r w:rsidRPr="00F138C4">
              <w:rPr>
                <w:b/>
                <w:color w:val="auto"/>
                <w:sz w:val="28"/>
                <w:szCs w:val="28"/>
              </w:rPr>
              <w:t>ФК</w:t>
            </w:r>
            <w:r>
              <w:rPr>
                <w:b/>
                <w:color w:val="auto"/>
                <w:sz w:val="28"/>
                <w:szCs w:val="28"/>
              </w:rPr>
              <w:t xml:space="preserve"> 16</w:t>
            </w:r>
          </w:p>
        </w:tc>
        <w:tc>
          <w:tcPr>
            <w:tcW w:w="8552" w:type="dxa"/>
          </w:tcPr>
          <w:p w:rsidR="007F1BA8" w:rsidRPr="00F138C4" w:rsidRDefault="007F1BA8" w:rsidP="004E295D">
            <w:pPr>
              <w:pStyle w:val="Default"/>
              <w:jc w:val="both"/>
              <w:rPr>
                <w:b/>
                <w:color w:val="auto"/>
                <w:sz w:val="28"/>
                <w:szCs w:val="28"/>
              </w:rPr>
            </w:pPr>
            <w:r w:rsidRPr="00512844">
              <w:rPr>
                <w:color w:val="auto"/>
                <w:spacing w:val="-6"/>
                <w:sz w:val="28"/>
                <w:szCs w:val="28"/>
              </w:rPr>
              <w:t>Здатність розробляти ефективні індивідуальні програми фізичної терапії з застосуванням можливостей ерготерапії з відновлення й вдосконалення рухових дій; освітніх, побутових, професійних навичок та функцій пацієнта</w:t>
            </w:r>
          </w:p>
        </w:tc>
      </w:tr>
      <w:tr w:rsidR="007F1BA8" w:rsidTr="004E295D">
        <w:trPr>
          <w:trHeight w:val="271"/>
        </w:trPr>
        <w:tc>
          <w:tcPr>
            <w:tcW w:w="1654" w:type="dxa"/>
          </w:tcPr>
          <w:p w:rsidR="007F1BA8" w:rsidRPr="00F138C4" w:rsidRDefault="007F1BA8" w:rsidP="004E295D">
            <w:pPr>
              <w:pStyle w:val="Default"/>
              <w:spacing w:line="276" w:lineRule="auto"/>
              <w:jc w:val="both"/>
              <w:rPr>
                <w:b/>
                <w:color w:val="auto"/>
                <w:sz w:val="28"/>
                <w:szCs w:val="28"/>
              </w:rPr>
            </w:pPr>
            <w:r w:rsidRPr="00F138C4">
              <w:rPr>
                <w:b/>
                <w:color w:val="auto"/>
                <w:sz w:val="28"/>
                <w:szCs w:val="28"/>
              </w:rPr>
              <w:t>ФК</w:t>
            </w:r>
            <w:r>
              <w:rPr>
                <w:b/>
                <w:color w:val="auto"/>
                <w:sz w:val="28"/>
                <w:szCs w:val="28"/>
              </w:rPr>
              <w:t xml:space="preserve"> 18</w:t>
            </w:r>
          </w:p>
        </w:tc>
        <w:tc>
          <w:tcPr>
            <w:tcW w:w="8552" w:type="dxa"/>
          </w:tcPr>
          <w:p w:rsidR="007F1BA8" w:rsidRPr="00F138C4" w:rsidRDefault="007F1BA8" w:rsidP="004E295D">
            <w:pPr>
              <w:pStyle w:val="Default"/>
              <w:jc w:val="both"/>
              <w:rPr>
                <w:b/>
                <w:color w:val="auto"/>
                <w:sz w:val="28"/>
                <w:szCs w:val="28"/>
              </w:rPr>
            </w:pPr>
            <w:r>
              <w:rPr>
                <w:color w:val="000000" w:themeColor="text1"/>
                <w:spacing w:val="-6"/>
                <w:sz w:val="28"/>
                <w:szCs w:val="28"/>
              </w:rPr>
              <w:t>Здатність розробляти персоніфіковані програми фізичної терапії для хворих, які мають супутні захворювання серцево-судинної, дихальної, ендокринної, нервової систем та поєднаних травмах опорно-рухового апарату.</w:t>
            </w:r>
          </w:p>
        </w:tc>
      </w:tr>
    </w:tbl>
    <w:p w:rsidR="007F1BA8" w:rsidRPr="009C158F" w:rsidRDefault="007F1BA8" w:rsidP="007F1BA8">
      <w:pPr>
        <w:pStyle w:val="Default"/>
        <w:spacing w:line="276" w:lineRule="auto"/>
        <w:ind w:left="720"/>
        <w:jc w:val="both"/>
        <w:rPr>
          <w:b/>
          <w:color w:val="auto"/>
        </w:rPr>
      </w:pPr>
    </w:p>
    <w:p w:rsidR="007F1BA8" w:rsidRPr="00F138C4" w:rsidRDefault="007F1BA8" w:rsidP="007F1BA8">
      <w:pPr>
        <w:pStyle w:val="Default"/>
        <w:spacing w:line="276" w:lineRule="auto"/>
        <w:ind w:firstLine="720"/>
        <w:jc w:val="both"/>
        <w:rPr>
          <w:b/>
          <w:color w:val="auto"/>
          <w:sz w:val="28"/>
          <w:szCs w:val="28"/>
        </w:rPr>
      </w:pPr>
      <w:r w:rsidRPr="00F138C4">
        <w:rPr>
          <w:b/>
          <w:color w:val="auto"/>
          <w:sz w:val="28"/>
          <w:szCs w:val="28"/>
        </w:rPr>
        <w:t>В результаті засвоєння кредитного модуля студенти мають продемонструвати такі програмні результати навчання:</w:t>
      </w:r>
    </w:p>
    <w:p w:rsidR="007F1BA8" w:rsidRDefault="007F1BA8" w:rsidP="007F1BA8">
      <w:pPr>
        <w:pStyle w:val="Default"/>
        <w:spacing w:line="276" w:lineRule="auto"/>
        <w:ind w:firstLine="720"/>
        <w:jc w:val="both"/>
        <w:rPr>
          <w:color w:val="auto"/>
        </w:rPr>
      </w:pPr>
    </w:p>
    <w:tbl>
      <w:tblPr>
        <w:tblW w:w="0" w:type="auto"/>
        <w:tblInd w:w="108" w:type="dxa"/>
        <w:tblLook w:val="04A0" w:firstRow="1" w:lastRow="0" w:firstColumn="1" w:lastColumn="0" w:noHBand="0" w:noVBand="1"/>
      </w:tblPr>
      <w:tblGrid>
        <w:gridCol w:w="1616"/>
        <w:gridCol w:w="8480"/>
      </w:tblGrid>
      <w:tr w:rsidR="007F1BA8" w:rsidTr="004E295D">
        <w:tc>
          <w:tcPr>
            <w:tcW w:w="1629" w:type="dxa"/>
          </w:tcPr>
          <w:p w:rsidR="007F1BA8" w:rsidRPr="00F138C4" w:rsidRDefault="007F1BA8" w:rsidP="004E295D">
            <w:pPr>
              <w:pStyle w:val="Default"/>
              <w:rPr>
                <w:b/>
                <w:color w:val="auto"/>
                <w:sz w:val="28"/>
                <w:szCs w:val="28"/>
              </w:rPr>
            </w:pPr>
            <w:r>
              <w:rPr>
                <w:b/>
                <w:color w:val="auto"/>
                <w:sz w:val="28"/>
                <w:szCs w:val="28"/>
              </w:rPr>
              <w:t>ПРН 4</w:t>
            </w:r>
          </w:p>
        </w:tc>
        <w:tc>
          <w:tcPr>
            <w:tcW w:w="8577" w:type="dxa"/>
          </w:tcPr>
          <w:p w:rsidR="007F1BA8" w:rsidRDefault="007F1BA8" w:rsidP="004E295D">
            <w:pPr>
              <w:pStyle w:val="Default"/>
              <w:jc w:val="both"/>
              <w:rPr>
                <w:color w:val="auto"/>
              </w:rPr>
            </w:pPr>
            <w:r>
              <w:rPr>
                <w:sz w:val="28"/>
                <w:szCs w:val="28"/>
              </w:rPr>
              <w:t>Демонструвати здатність знаходити, вибирати, оцінювати, обговорювати та застосовувати результати наукових досліджень у клінічній, науковій, освітній та адміністративній діяльності.</w:t>
            </w:r>
          </w:p>
        </w:tc>
      </w:tr>
      <w:tr w:rsidR="007F1BA8" w:rsidTr="004E295D">
        <w:tc>
          <w:tcPr>
            <w:tcW w:w="1629" w:type="dxa"/>
          </w:tcPr>
          <w:p w:rsidR="007F1BA8" w:rsidRPr="00F138C4" w:rsidRDefault="007F1BA8" w:rsidP="004E295D">
            <w:pPr>
              <w:pStyle w:val="Default"/>
              <w:rPr>
                <w:b/>
                <w:color w:val="auto"/>
                <w:sz w:val="28"/>
                <w:szCs w:val="28"/>
              </w:rPr>
            </w:pPr>
            <w:r>
              <w:rPr>
                <w:b/>
                <w:color w:val="auto"/>
                <w:sz w:val="28"/>
                <w:szCs w:val="28"/>
              </w:rPr>
              <w:t>ПРН 5</w:t>
            </w:r>
          </w:p>
        </w:tc>
        <w:tc>
          <w:tcPr>
            <w:tcW w:w="8577" w:type="dxa"/>
          </w:tcPr>
          <w:p w:rsidR="007F1BA8" w:rsidRDefault="007F1BA8" w:rsidP="004E295D">
            <w:pPr>
              <w:pStyle w:val="Default"/>
              <w:jc w:val="both"/>
              <w:rPr>
                <w:color w:val="auto"/>
              </w:rPr>
            </w:pPr>
            <w:r>
              <w:rPr>
                <w:sz w:val="28"/>
                <w:szCs w:val="28"/>
              </w:rPr>
              <w:t>Демонструвати уміння виконувати обстеження пацієнтів/клієнтів різних нозологічних груп</w:t>
            </w:r>
            <w:r w:rsidRPr="00342D47">
              <w:rPr>
                <w:color w:val="auto"/>
                <w:sz w:val="28"/>
                <w:szCs w:val="28"/>
              </w:rPr>
              <w:t>, використовуючи відповідний інструментарій при складній прогресуючій і мультисистемній патології.</w:t>
            </w:r>
          </w:p>
        </w:tc>
      </w:tr>
      <w:tr w:rsidR="007F1BA8" w:rsidTr="004E295D">
        <w:tc>
          <w:tcPr>
            <w:tcW w:w="1629" w:type="dxa"/>
          </w:tcPr>
          <w:p w:rsidR="007F1BA8" w:rsidRPr="00F138C4" w:rsidRDefault="007F1BA8" w:rsidP="004E295D">
            <w:pPr>
              <w:pStyle w:val="Default"/>
              <w:rPr>
                <w:b/>
                <w:color w:val="auto"/>
                <w:sz w:val="28"/>
                <w:szCs w:val="28"/>
              </w:rPr>
            </w:pPr>
            <w:r>
              <w:rPr>
                <w:b/>
                <w:color w:val="auto"/>
                <w:sz w:val="28"/>
                <w:szCs w:val="28"/>
              </w:rPr>
              <w:t>ПРН 6</w:t>
            </w:r>
          </w:p>
        </w:tc>
        <w:tc>
          <w:tcPr>
            <w:tcW w:w="8577" w:type="dxa"/>
          </w:tcPr>
          <w:p w:rsidR="007F1BA8" w:rsidRPr="00342D47" w:rsidRDefault="007F1BA8" w:rsidP="004E295D">
            <w:pPr>
              <w:pStyle w:val="Default"/>
              <w:jc w:val="both"/>
            </w:pPr>
            <w:r>
              <w:rPr>
                <w:sz w:val="28"/>
                <w:szCs w:val="28"/>
              </w:rPr>
              <w:t xml:space="preserve">Демонструвати уміння прогнозувати результати фізичної терапії пацієнтів/клієнтів різних нозологічних груп та при складній прогресуючій та мультисистемній патології. </w:t>
            </w:r>
          </w:p>
        </w:tc>
      </w:tr>
      <w:tr w:rsidR="007F1BA8" w:rsidTr="004E295D">
        <w:tc>
          <w:tcPr>
            <w:tcW w:w="1629" w:type="dxa"/>
          </w:tcPr>
          <w:p w:rsidR="007F1BA8" w:rsidRPr="00F138C4" w:rsidRDefault="007F1BA8" w:rsidP="004E295D">
            <w:pPr>
              <w:pStyle w:val="Default"/>
              <w:rPr>
                <w:b/>
                <w:color w:val="auto"/>
                <w:sz w:val="28"/>
                <w:szCs w:val="28"/>
              </w:rPr>
            </w:pPr>
            <w:r>
              <w:rPr>
                <w:b/>
                <w:color w:val="auto"/>
                <w:sz w:val="28"/>
                <w:szCs w:val="28"/>
              </w:rPr>
              <w:t>ПРН 8</w:t>
            </w:r>
          </w:p>
        </w:tc>
        <w:tc>
          <w:tcPr>
            <w:tcW w:w="8577" w:type="dxa"/>
          </w:tcPr>
          <w:p w:rsidR="007F1BA8" w:rsidRDefault="007F1BA8" w:rsidP="004E295D">
            <w:pPr>
              <w:pStyle w:val="Default"/>
              <w:jc w:val="both"/>
              <w:rPr>
                <w:color w:val="auto"/>
              </w:rPr>
            </w:pPr>
            <w:r>
              <w:rPr>
                <w:sz w:val="28"/>
                <w:szCs w:val="28"/>
              </w:rPr>
              <w:t>Демонструвати уміння реалізовувати індивідуальні програми фізичної терапії відповідно до наявних ресурсів і оточення.</w:t>
            </w:r>
          </w:p>
        </w:tc>
      </w:tr>
      <w:tr w:rsidR="007F1BA8" w:rsidTr="004E295D">
        <w:tc>
          <w:tcPr>
            <w:tcW w:w="1629" w:type="dxa"/>
          </w:tcPr>
          <w:p w:rsidR="007F1BA8" w:rsidRPr="00F138C4" w:rsidRDefault="007F1BA8" w:rsidP="004E295D">
            <w:pPr>
              <w:pStyle w:val="Default"/>
              <w:rPr>
                <w:b/>
                <w:color w:val="auto"/>
                <w:sz w:val="28"/>
                <w:szCs w:val="28"/>
              </w:rPr>
            </w:pPr>
            <w:r>
              <w:rPr>
                <w:b/>
                <w:color w:val="auto"/>
                <w:sz w:val="28"/>
                <w:szCs w:val="28"/>
              </w:rPr>
              <w:t>ПРН 9</w:t>
            </w:r>
          </w:p>
        </w:tc>
        <w:tc>
          <w:tcPr>
            <w:tcW w:w="8577" w:type="dxa"/>
          </w:tcPr>
          <w:p w:rsidR="007F1BA8" w:rsidRDefault="007F1BA8" w:rsidP="004E295D">
            <w:pPr>
              <w:pStyle w:val="Default"/>
              <w:jc w:val="both"/>
              <w:rPr>
                <w:color w:val="auto"/>
              </w:rPr>
            </w:pPr>
            <w:r>
              <w:rPr>
                <w:sz w:val="28"/>
                <w:szCs w:val="28"/>
              </w:rPr>
              <w:t xml:space="preserve">Демонструвати знання </w:t>
            </w:r>
            <w:proofErr w:type="spellStart"/>
            <w:r>
              <w:rPr>
                <w:sz w:val="28"/>
                <w:szCs w:val="28"/>
              </w:rPr>
              <w:t>біопсихосоціальної</w:t>
            </w:r>
            <w:proofErr w:type="spellEnd"/>
            <w:r>
              <w:rPr>
                <w:sz w:val="28"/>
                <w:szCs w:val="28"/>
              </w:rPr>
              <w:t xml:space="preserve"> моделі обмежень життєдіяльності та уміння аналізувати медичні, соціальні та особистісні проблеми пацієнта/клієнта.</w:t>
            </w:r>
          </w:p>
        </w:tc>
      </w:tr>
      <w:tr w:rsidR="007F1BA8" w:rsidTr="004E295D">
        <w:tc>
          <w:tcPr>
            <w:tcW w:w="1629" w:type="dxa"/>
          </w:tcPr>
          <w:p w:rsidR="007F1BA8" w:rsidRPr="00F138C4" w:rsidRDefault="007F1BA8" w:rsidP="004E295D">
            <w:pPr>
              <w:pStyle w:val="Default"/>
              <w:rPr>
                <w:b/>
                <w:color w:val="auto"/>
                <w:sz w:val="28"/>
                <w:szCs w:val="28"/>
              </w:rPr>
            </w:pPr>
            <w:r>
              <w:rPr>
                <w:b/>
                <w:color w:val="auto"/>
                <w:sz w:val="28"/>
                <w:szCs w:val="28"/>
              </w:rPr>
              <w:t>ПРН 10</w:t>
            </w:r>
          </w:p>
        </w:tc>
        <w:tc>
          <w:tcPr>
            <w:tcW w:w="8577" w:type="dxa"/>
          </w:tcPr>
          <w:p w:rsidR="007F1BA8" w:rsidRPr="00342D47" w:rsidRDefault="007F1BA8" w:rsidP="004E295D">
            <w:pPr>
              <w:autoSpaceDE w:val="0"/>
              <w:autoSpaceDN w:val="0"/>
              <w:adjustRightInd w:val="0"/>
              <w:jc w:val="both"/>
              <w:rPr>
                <w:rFonts w:eastAsia="Calibri"/>
                <w:color w:val="000000"/>
                <w:lang w:eastAsia="uk-UA"/>
              </w:rPr>
            </w:pPr>
            <w:r>
              <w:rPr>
                <w:lang w:eastAsia="uk-UA"/>
              </w:rPr>
              <w:t>Демонструвати застосовування методів спостереження, аналізу і синтезу, принципи структурної й функціональної організації об’єктів і процесів в галузі забезпечення здоров’я людини</w:t>
            </w:r>
          </w:p>
        </w:tc>
      </w:tr>
      <w:tr w:rsidR="007F1BA8" w:rsidTr="004E295D">
        <w:tc>
          <w:tcPr>
            <w:tcW w:w="1629" w:type="dxa"/>
          </w:tcPr>
          <w:p w:rsidR="007F1BA8" w:rsidRPr="00F138C4" w:rsidRDefault="007F1BA8" w:rsidP="004E295D">
            <w:pPr>
              <w:pStyle w:val="Default"/>
              <w:rPr>
                <w:b/>
                <w:color w:val="auto"/>
                <w:sz w:val="28"/>
                <w:szCs w:val="28"/>
              </w:rPr>
            </w:pPr>
            <w:r>
              <w:rPr>
                <w:b/>
                <w:color w:val="auto"/>
                <w:sz w:val="28"/>
                <w:szCs w:val="28"/>
              </w:rPr>
              <w:t>ПРН 11</w:t>
            </w:r>
          </w:p>
        </w:tc>
        <w:tc>
          <w:tcPr>
            <w:tcW w:w="8577" w:type="dxa"/>
          </w:tcPr>
          <w:p w:rsidR="007F1BA8" w:rsidRDefault="007F1BA8" w:rsidP="004E295D">
            <w:pPr>
              <w:pStyle w:val="Default"/>
              <w:jc w:val="both"/>
              <w:rPr>
                <w:color w:val="auto"/>
              </w:rPr>
            </w:pPr>
            <w:r>
              <w:rPr>
                <w:sz w:val="28"/>
                <w:szCs w:val="28"/>
              </w:rPr>
              <w:t>Демонструвати на практиці уміння вирішувати питання побудови реабілітаційного плану, його коригування та розподілу відповідальності за його ефективність.</w:t>
            </w:r>
          </w:p>
        </w:tc>
      </w:tr>
      <w:tr w:rsidR="007F1BA8" w:rsidTr="004E295D">
        <w:trPr>
          <w:trHeight w:val="279"/>
        </w:trPr>
        <w:tc>
          <w:tcPr>
            <w:tcW w:w="1629" w:type="dxa"/>
          </w:tcPr>
          <w:p w:rsidR="007F1BA8" w:rsidRPr="00F138C4" w:rsidRDefault="007F1BA8" w:rsidP="004E295D">
            <w:pPr>
              <w:pStyle w:val="Default"/>
              <w:rPr>
                <w:b/>
                <w:color w:val="auto"/>
                <w:sz w:val="28"/>
                <w:szCs w:val="28"/>
              </w:rPr>
            </w:pPr>
            <w:r>
              <w:rPr>
                <w:b/>
                <w:color w:val="auto"/>
                <w:sz w:val="28"/>
                <w:szCs w:val="28"/>
              </w:rPr>
              <w:t>ПРН 14</w:t>
            </w:r>
          </w:p>
        </w:tc>
        <w:tc>
          <w:tcPr>
            <w:tcW w:w="8577" w:type="dxa"/>
          </w:tcPr>
          <w:p w:rsidR="007F1BA8" w:rsidRDefault="007F1BA8" w:rsidP="004E295D">
            <w:pPr>
              <w:pStyle w:val="Default"/>
              <w:jc w:val="both"/>
              <w:rPr>
                <w:color w:val="auto"/>
              </w:rPr>
            </w:pPr>
            <w:r>
              <w:rPr>
                <w:sz w:val="28"/>
                <w:szCs w:val="28"/>
              </w:rPr>
              <w:t>Демонструвати здатність проводити фізичну терапію пацієнтів/ клієнтів різного віку зі складними патологічними процесами та порушеннями.</w:t>
            </w:r>
          </w:p>
        </w:tc>
      </w:tr>
      <w:tr w:rsidR="007F1BA8" w:rsidTr="004E295D">
        <w:trPr>
          <w:trHeight w:val="166"/>
        </w:trPr>
        <w:tc>
          <w:tcPr>
            <w:tcW w:w="1629" w:type="dxa"/>
          </w:tcPr>
          <w:p w:rsidR="007F1BA8" w:rsidRPr="00F138C4" w:rsidRDefault="007F1BA8" w:rsidP="004E295D">
            <w:pPr>
              <w:pStyle w:val="Default"/>
              <w:rPr>
                <w:b/>
                <w:color w:val="auto"/>
                <w:sz w:val="28"/>
                <w:szCs w:val="28"/>
              </w:rPr>
            </w:pPr>
            <w:r>
              <w:rPr>
                <w:b/>
                <w:color w:val="auto"/>
                <w:sz w:val="28"/>
                <w:szCs w:val="28"/>
              </w:rPr>
              <w:t>ПРН 15</w:t>
            </w:r>
          </w:p>
        </w:tc>
        <w:tc>
          <w:tcPr>
            <w:tcW w:w="8577" w:type="dxa"/>
          </w:tcPr>
          <w:p w:rsidR="007F1BA8" w:rsidRDefault="007F1BA8" w:rsidP="004E295D">
            <w:pPr>
              <w:pStyle w:val="Default"/>
              <w:jc w:val="both"/>
              <w:rPr>
                <w:color w:val="auto"/>
              </w:rPr>
            </w:pPr>
            <w:r>
              <w:rPr>
                <w:sz w:val="28"/>
                <w:szCs w:val="28"/>
              </w:rPr>
              <w:t>Демонструвати уміння проводити самостійну практичну діяльність.</w:t>
            </w:r>
          </w:p>
        </w:tc>
      </w:tr>
      <w:tr w:rsidR="007F1BA8" w:rsidTr="004E295D">
        <w:trPr>
          <w:trHeight w:val="142"/>
        </w:trPr>
        <w:tc>
          <w:tcPr>
            <w:tcW w:w="1629" w:type="dxa"/>
          </w:tcPr>
          <w:p w:rsidR="007F1BA8" w:rsidRPr="00F138C4" w:rsidRDefault="007F1BA8" w:rsidP="004E295D">
            <w:pPr>
              <w:pStyle w:val="Default"/>
              <w:rPr>
                <w:b/>
                <w:color w:val="auto"/>
                <w:sz w:val="28"/>
                <w:szCs w:val="28"/>
              </w:rPr>
            </w:pPr>
            <w:r>
              <w:rPr>
                <w:b/>
                <w:color w:val="auto"/>
                <w:sz w:val="28"/>
                <w:szCs w:val="28"/>
              </w:rPr>
              <w:t>ПРН 18</w:t>
            </w:r>
          </w:p>
        </w:tc>
        <w:tc>
          <w:tcPr>
            <w:tcW w:w="8577" w:type="dxa"/>
          </w:tcPr>
          <w:p w:rsidR="007F1BA8" w:rsidRDefault="007F1BA8" w:rsidP="004E295D">
            <w:pPr>
              <w:pStyle w:val="Default"/>
              <w:jc w:val="both"/>
              <w:rPr>
                <w:color w:val="auto"/>
              </w:rPr>
            </w:pPr>
            <w:r>
              <w:rPr>
                <w:sz w:val="28"/>
                <w:szCs w:val="28"/>
              </w:rPr>
              <w:t>Демонструвати уміння визначати функціональний стан осіб різного віку, нозологічних та професійних груп із складною прогресуючою та мультисистемною патологією, проводити опитування пацієнта/клієнта для визначення порушень функції, активності та участі.</w:t>
            </w:r>
          </w:p>
        </w:tc>
      </w:tr>
      <w:tr w:rsidR="007F1BA8" w:rsidTr="004E295D">
        <w:trPr>
          <w:trHeight w:val="175"/>
        </w:trPr>
        <w:tc>
          <w:tcPr>
            <w:tcW w:w="1629" w:type="dxa"/>
          </w:tcPr>
          <w:p w:rsidR="007F1BA8" w:rsidRPr="00F138C4" w:rsidRDefault="007F1BA8" w:rsidP="004E295D">
            <w:pPr>
              <w:pStyle w:val="Default"/>
              <w:rPr>
                <w:b/>
                <w:color w:val="auto"/>
                <w:sz w:val="28"/>
                <w:szCs w:val="28"/>
              </w:rPr>
            </w:pPr>
            <w:r>
              <w:rPr>
                <w:b/>
                <w:color w:val="auto"/>
                <w:sz w:val="28"/>
                <w:szCs w:val="28"/>
              </w:rPr>
              <w:lastRenderedPageBreak/>
              <w:t>ПРН 22</w:t>
            </w:r>
          </w:p>
        </w:tc>
        <w:tc>
          <w:tcPr>
            <w:tcW w:w="8577" w:type="dxa"/>
          </w:tcPr>
          <w:p w:rsidR="007F1BA8" w:rsidRDefault="007F1BA8" w:rsidP="004E295D">
            <w:pPr>
              <w:pStyle w:val="Default"/>
              <w:jc w:val="both"/>
              <w:rPr>
                <w:color w:val="auto"/>
              </w:rPr>
            </w:pPr>
            <w:r>
              <w:rPr>
                <w:spacing w:val="-6"/>
                <w:sz w:val="28"/>
                <w:szCs w:val="28"/>
              </w:rPr>
              <w:t xml:space="preserve">Демонструвати уміння розробляти нові пристрої реабілітації, генерувати нові ідеї та нестандартні підходи до їх реалізації, що дозволяють відновлювати ушкоджені функції пацієнта у процесі проведення фізичної терапії, </w:t>
            </w:r>
            <w:r>
              <w:rPr>
                <w:sz w:val="28"/>
                <w:szCs w:val="28"/>
              </w:rPr>
              <w:t>оформлювати</w:t>
            </w:r>
            <w:r>
              <w:rPr>
                <w:spacing w:val="-6"/>
                <w:sz w:val="28"/>
                <w:szCs w:val="28"/>
              </w:rPr>
              <w:t xml:space="preserve"> на них охоронні документи (патенти).</w:t>
            </w:r>
          </w:p>
        </w:tc>
      </w:tr>
    </w:tbl>
    <w:p w:rsidR="007F1BA8" w:rsidRPr="00224D14" w:rsidRDefault="007F1BA8" w:rsidP="007F1BA8">
      <w:pPr>
        <w:pStyle w:val="Default"/>
        <w:spacing w:line="276" w:lineRule="auto"/>
        <w:ind w:firstLine="720"/>
        <w:jc w:val="both"/>
        <w:rPr>
          <w:color w:val="auto"/>
        </w:rPr>
      </w:pPr>
    </w:p>
    <w:p w:rsidR="007F1BA8" w:rsidRPr="00F138C4" w:rsidRDefault="007F1BA8" w:rsidP="007F1BA8">
      <w:pPr>
        <w:pStyle w:val="Default"/>
        <w:spacing w:line="276" w:lineRule="auto"/>
        <w:ind w:firstLine="720"/>
        <w:jc w:val="both"/>
        <w:rPr>
          <w:i/>
          <w:color w:val="auto"/>
          <w:sz w:val="28"/>
          <w:szCs w:val="28"/>
        </w:rPr>
      </w:pPr>
      <w:r w:rsidRPr="00F138C4">
        <w:rPr>
          <w:i/>
          <w:color w:val="auto"/>
          <w:sz w:val="28"/>
          <w:szCs w:val="28"/>
        </w:rPr>
        <w:t>Згідно з вимогами програми навчальної дисципліни студенти мають продемонструвати такі очікувані результати навчання:</w:t>
      </w:r>
    </w:p>
    <w:p w:rsidR="007F1BA8" w:rsidRPr="0014480E" w:rsidRDefault="007F1BA8" w:rsidP="007F1BA8">
      <w:pPr>
        <w:pStyle w:val="Default"/>
        <w:spacing w:line="276" w:lineRule="auto"/>
        <w:ind w:firstLine="720"/>
        <w:jc w:val="both"/>
        <w:rPr>
          <w:b/>
          <w:color w:val="auto"/>
          <w:sz w:val="28"/>
          <w:szCs w:val="28"/>
        </w:rPr>
      </w:pPr>
      <w:r w:rsidRPr="0014480E">
        <w:rPr>
          <w:b/>
          <w:color w:val="auto"/>
          <w:sz w:val="28"/>
          <w:szCs w:val="28"/>
        </w:rPr>
        <w:t>знання:</w:t>
      </w:r>
    </w:p>
    <w:p w:rsidR="007F1BA8" w:rsidRPr="0014480E" w:rsidRDefault="007F1BA8" w:rsidP="007F1BA8">
      <w:pPr>
        <w:pStyle w:val="Default"/>
        <w:numPr>
          <w:ilvl w:val="0"/>
          <w:numId w:val="16"/>
        </w:numPr>
        <w:ind w:left="714" w:hanging="357"/>
        <w:jc w:val="both"/>
        <w:rPr>
          <w:color w:val="auto"/>
          <w:sz w:val="28"/>
          <w:szCs w:val="28"/>
        </w:rPr>
      </w:pPr>
      <w:r w:rsidRPr="0014480E">
        <w:rPr>
          <w:color w:val="auto"/>
          <w:sz w:val="28"/>
          <w:szCs w:val="28"/>
        </w:rPr>
        <w:t>епідеміології, етіології та патогенезу</w:t>
      </w:r>
      <w:r>
        <w:rPr>
          <w:color w:val="auto"/>
          <w:sz w:val="28"/>
          <w:szCs w:val="28"/>
        </w:rPr>
        <w:t xml:space="preserve"> захворювань центральної та периферичної нервової системи</w:t>
      </w:r>
      <w:r w:rsidRPr="0014480E">
        <w:rPr>
          <w:color w:val="auto"/>
          <w:sz w:val="28"/>
          <w:szCs w:val="28"/>
        </w:rPr>
        <w:t>;</w:t>
      </w:r>
    </w:p>
    <w:p w:rsidR="007F1BA8" w:rsidRPr="0014480E" w:rsidRDefault="007F1BA8" w:rsidP="007F1BA8">
      <w:pPr>
        <w:pStyle w:val="Default"/>
        <w:numPr>
          <w:ilvl w:val="0"/>
          <w:numId w:val="16"/>
        </w:numPr>
        <w:ind w:left="714" w:hanging="357"/>
        <w:jc w:val="both"/>
        <w:rPr>
          <w:color w:val="auto"/>
          <w:sz w:val="28"/>
          <w:szCs w:val="28"/>
        </w:rPr>
      </w:pPr>
      <w:r>
        <w:rPr>
          <w:color w:val="auto"/>
          <w:sz w:val="28"/>
          <w:szCs w:val="28"/>
        </w:rPr>
        <w:t xml:space="preserve">симптомів, </w:t>
      </w:r>
      <w:proofErr w:type="spellStart"/>
      <w:r>
        <w:rPr>
          <w:color w:val="auto"/>
          <w:sz w:val="28"/>
          <w:szCs w:val="28"/>
        </w:rPr>
        <w:t>синдромо</w:t>
      </w:r>
      <w:proofErr w:type="spellEnd"/>
      <w:r>
        <w:rPr>
          <w:color w:val="auto"/>
          <w:sz w:val="28"/>
          <w:szCs w:val="28"/>
        </w:rPr>
        <w:t>-комплексів захворювань</w:t>
      </w:r>
      <w:r w:rsidRPr="00D41D72">
        <w:rPr>
          <w:color w:val="auto"/>
          <w:sz w:val="28"/>
          <w:szCs w:val="28"/>
        </w:rPr>
        <w:t xml:space="preserve"> </w:t>
      </w:r>
      <w:r>
        <w:rPr>
          <w:color w:val="auto"/>
          <w:sz w:val="28"/>
          <w:szCs w:val="28"/>
        </w:rPr>
        <w:t>центральної та периферичної нервової системи</w:t>
      </w:r>
      <w:r w:rsidRPr="0014480E">
        <w:rPr>
          <w:color w:val="auto"/>
          <w:sz w:val="28"/>
          <w:szCs w:val="28"/>
        </w:rPr>
        <w:t>;</w:t>
      </w:r>
    </w:p>
    <w:p w:rsidR="007F1BA8" w:rsidRDefault="007F1BA8" w:rsidP="007F1BA8">
      <w:pPr>
        <w:pStyle w:val="Default"/>
        <w:numPr>
          <w:ilvl w:val="0"/>
          <w:numId w:val="16"/>
        </w:numPr>
        <w:ind w:left="714" w:hanging="357"/>
        <w:jc w:val="both"/>
        <w:rPr>
          <w:color w:val="auto"/>
          <w:sz w:val="28"/>
          <w:szCs w:val="28"/>
        </w:rPr>
      </w:pPr>
      <w:r w:rsidRPr="0014480E">
        <w:rPr>
          <w:color w:val="auto"/>
          <w:sz w:val="28"/>
          <w:szCs w:val="28"/>
        </w:rPr>
        <w:t xml:space="preserve">методів обстеження </w:t>
      </w:r>
      <w:r>
        <w:rPr>
          <w:color w:val="auto"/>
          <w:sz w:val="28"/>
          <w:szCs w:val="28"/>
        </w:rPr>
        <w:t>осіб із захворюваннями нервової системи, фізичним терапевтом</w:t>
      </w:r>
      <w:r w:rsidRPr="0014480E">
        <w:rPr>
          <w:color w:val="auto"/>
          <w:sz w:val="28"/>
          <w:szCs w:val="28"/>
        </w:rPr>
        <w:t>;</w:t>
      </w:r>
    </w:p>
    <w:p w:rsidR="007F1BA8" w:rsidRPr="00633DEF" w:rsidRDefault="007F1BA8" w:rsidP="007F1BA8">
      <w:pPr>
        <w:pStyle w:val="Default"/>
        <w:numPr>
          <w:ilvl w:val="0"/>
          <w:numId w:val="16"/>
        </w:numPr>
        <w:ind w:left="714" w:hanging="357"/>
        <w:jc w:val="both"/>
        <w:rPr>
          <w:color w:val="auto"/>
          <w:sz w:val="28"/>
          <w:szCs w:val="28"/>
        </w:rPr>
      </w:pPr>
      <w:r w:rsidRPr="00633DEF">
        <w:rPr>
          <w:color w:val="auto"/>
          <w:sz w:val="28"/>
          <w:szCs w:val="28"/>
        </w:rPr>
        <w:t>демонструвати уміння визначати функціональний стан осіб різного віку та можливостей, які мають порушення функцій нервової системи;</w:t>
      </w:r>
    </w:p>
    <w:p w:rsidR="007F1BA8" w:rsidRDefault="007F1BA8" w:rsidP="007F1BA8">
      <w:pPr>
        <w:pStyle w:val="Default"/>
        <w:numPr>
          <w:ilvl w:val="0"/>
          <w:numId w:val="16"/>
        </w:numPr>
        <w:ind w:left="714" w:hanging="357"/>
        <w:jc w:val="both"/>
        <w:rPr>
          <w:color w:val="auto"/>
          <w:sz w:val="28"/>
          <w:szCs w:val="28"/>
        </w:rPr>
      </w:pPr>
      <w:r>
        <w:rPr>
          <w:color w:val="auto"/>
          <w:sz w:val="28"/>
          <w:szCs w:val="28"/>
        </w:rPr>
        <w:t>показання та протипоказання до фізичної реабілітації;</w:t>
      </w:r>
    </w:p>
    <w:p w:rsidR="007F1BA8" w:rsidRDefault="007F1BA8" w:rsidP="007F1BA8">
      <w:pPr>
        <w:pStyle w:val="Default"/>
        <w:numPr>
          <w:ilvl w:val="0"/>
          <w:numId w:val="16"/>
        </w:numPr>
        <w:jc w:val="both"/>
        <w:rPr>
          <w:color w:val="auto"/>
          <w:sz w:val="28"/>
          <w:szCs w:val="28"/>
        </w:rPr>
      </w:pPr>
      <w:proofErr w:type="spellStart"/>
      <w:r w:rsidRPr="00633DEF">
        <w:rPr>
          <w:color w:val="auto"/>
          <w:sz w:val="28"/>
          <w:szCs w:val="28"/>
        </w:rPr>
        <w:t>біопсихосоціальні</w:t>
      </w:r>
      <w:proofErr w:type="spellEnd"/>
      <w:r w:rsidRPr="00633DEF">
        <w:rPr>
          <w:color w:val="auto"/>
          <w:sz w:val="28"/>
          <w:szCs w:val="28"/>
        </w:rPr>
        <w:t xml:space="preserve"> моделі обмежень життєдіяльності та уміння аналізувати медичні, соціальні та особистісні проблеми пацієнта/клієнта; </w:t>
      </w:r>
    </w:p>
    <w:p w:rsidR="007F1BA8" w:rsidRPr="00633DEF" w:rsidRDefault="007F1BA8" w:rsidP="007F1BA8">
      <w:pPr>
        <w:pStyle w:val="Default"/>
        <w:numPr>
          <w:ilvl w:val="0"/>
          <w:numId w:val="16"/>
        </w:numPr>
        <w:jc w:val="both"/>
        <w:rPr>
          <w:color w:val="auto"/>
          <w:sz w:val="28"/>
          <w:szCs w:val="28"/>
        </w:rPr>
      </w:pPr>
      <w:r w:rsidRPr="00633DEF">
        <w:rPr>
          <w:color w:val="auto"/>
          <w:sz w:val="28"/>
          <w:szCs w:val="28"/>
        </w:rPr>
        <w:t>демонструвати з</w:t>
      </w:r>
      <w:r>
        <w:rPr>
          <w:color w:val="auto"/>
          <w:sz w:val="28"/>
          <w:szCs w:val="28"/>
        </w:rPr>
        <w:t>датність проводити фізичну реабілітацію</w:t>
      </w:r>
      <w:r w:rsidRPr="00633DEF">
        <w:rPr>
          <w:color w:val="auto"/>
          <w:sz w:val="28"/>
          <w:szCs w:val="28"/>
        </w:rPr>
        <w:t xml:space="preserve"> пацієнтів/ клієнтів різного віку та можливостей, які мають порушення функцій нервової системи; </w:t>
      </w:r>
    </w:p>
    <w:p w:rsidR="007F1BA8" w:rsidRPr="00AF77D9" w:rsidRDefault="007F1BA8" w:rsidP="007F1BA8">
      <w:pPr>
        <w:pStyle w:val="Default"/>
        <w:numPr>
          <w:ilvl w:val="0"/>
          <w:numId w:val="16"/>
        </w:numPr>
        <w:ind w:left="714" w:hanging="357"/>
        <w:jc w:val="both"/>
        <w:rPr>
          <w:color w:val="auto"/>
          <w:sz w:val="28"/>
          <w:szCs w:val="28"/>
        </w:rPr>
      </w:pPr>
      <w:r w:rsidRPr="00AF77D9">
        <w:rPr>
          <w:color w:val="auto"/>
          <w:sz w:val="28"/>
          <w:szCs w:val="28"/>
        </w:rPr>
        <w:t xml:space="preserve">методичних підходів до побудови МКФ профілю, програми фізичної </w:t>
      </w:r>
      <w:r>
        <w:rPr>
          <w:color w:val="auto"/>
          <w:sz w:val="28"/>
          <w:szCs w:val="28"/>
        </w:rPr>
        <w:t xml:space="preserve">реабілітації </w:t>
      </w:r>
      <w:r w:rsidRPr="00AF77D9">
        <w:rPr>
          <w:color w:val="auto"/>
          <w:sz w:val="28"/>
          <w:szCs w:val="28"/>
        </w:rPr>
        <w:t xml:space="preserve">для осіб </w:t>
      </w:r>
      <w:r>
        <w:rPr>
          <w:color w:val="auto"/>
          <w:sz w:val="28"/>
          <w:szCs w:val="28"/>
        </w:rPr>
        <w:t>із захворюваннями центральної та периферичної нервової системи.</w:t>
      </w:r>
    </w:p>
    <w:p w:rsidR="007F1BA8" w:rsidRPr="00633DEF" w:rsidRDefault="007F1BA8" w:rsidP="007F1BA8">
      <w:pPr>
        <w:pStyle w:val="Default"/>
        <w:ind w:firstLine="720"/>
        <w:jc w:val="both"/>
        <w:rPr>
          <w:color w:val="auto"/>
          <w:sz w:val="28"/>
          <w:szCs w:val="28"/>
        </w:rPr>
      </w:pPr>
      <w:r w:rsidRPr="00B826A6">
        <w:rPr>
          <w:b/>
          <w:color w:val="auto"/>
          <w:sz w:val="28"/>
          <w:szCs w:val="28"/>
        </w:rPr>
        <w:t xml:space="preserve"> </w:t>
      </w:r>
    </w:p>
    <w:p w:rsidR="007F1BA8" w:rsidRPr="0014480E" w:rsidRDefault="007F1BA8" w:rsidP="007F1BA8">
      <w:pPr>
        <w:pStyle w:val="Default"/>
        <w:spacing w:line="276" w:lineRule="auto"/>
        <w:ind w:firstLine="720"/>
        <w:jc w:val="both"/>
        <w:rPr>
          <w:b/>
          <w:color w:val="auto"/>
          <w:sz w:val="28"/>
          <w:szCs w:val="28"/>
        </w:rPr>
      </w:pPr>
      <w:r w:rsidRPr="0014480E">
        <w:rPr>
          <w:b/>
          <w:color w:val="auto"/>
          <w:sz w:val="28"/>
          <w:szCs w:val="28"/>
        </w:rPr>
        <w:t>уміння:</w:t>
      </w:r>
    </w:p>
    <w:p w:rsidR="007F1BA8" w:rsidRDefault="007F1BA8" w:rsidP="007F1BA8">
      <w:pPr>
        <w:pStyle w:val="Default"/>
        <w:numPr>
          <w:ilvl w:val="0"/>
          <w:numId w:val="18"/>
        </w:numPr>
        <w:jc w:val="both"/>
        <w:rPr>
          <w:color w:val="auto"/>
          <w:sz w:val="28"/>
          <w:szCs w:val="28"/>
        </w:rPr>
      </w:pPr>
      <w:r w:rsidRPr="0014480E">
        <w:rPr>
          <w:color w:val="auto"/>
          <w:sz w:val="28"/>
          <w:szCs w:val="28"/>
        </w:rPr>
        <w:t>проводити реабілітаційне обстеження</w:t>
      </w:r>
      <w:r w:rsidRPr="0014480E">
        <w:rPr>
          <w:b/>
          <w:color w:val="auto"/>
          <w:sz w:val="28"/>
          <w:szCs w:val="28"/>
        </w:rPr>
        <w:t xml:space="preserve"> </w:t>
      </w:r>
      <w:r w:rsidRPr="0014480E">
        <w:rPr>
          <w:color w:val="auto"/>
          <w:sz w:val="28"/>
          <w:szCs w:val="28"/>
        </w:rPr>
        <w:t>осіб</w:t>
      </w:r>
      <w:r>
        <w:rPr>
          <w:color w:val="auto"/>
          <w:sz w:val="28"/>
          <w:szCs w:val="28"/>
        </w:rPr>
        <w:t xml:space="preserve"> із захворюваннями нервової системи</w:t>
      </w:r>
      <w:r w:rsidRPr="0014480E">
        <w:rPr>
          <w:color w:val="auto"/>
          <w:sz w:val="28"/>
          <w:szCs w:val="28"/>
        </w:rPr>
        <w:t>;</w:t>
      </w:r>
    </w:p>
    <w:p w:rsidR="007F1BA8" w:rsidRDefault="007F1BA8" w:rsidP="007F1BA8">
      <w:pPr>
        <w:pStyle w:val="Default"/>
        <w:numPr>
          <w:ilvl w:val="0"/>
          <w:numId w:val="18"/>
        </w:numPr>
        <w:jc w:val="both"/>
        <w:rPr>
          <w:color w:val="auto"/>
          <w:sz w:val="28"/>
          <w:szCs w:val="28"/>
        </w:rPr>
      </w:pPr>
      <w:r w:rsidRPr="00633DEF">
        <w:rPr>
          <w:color w:val="auto"/>
          <w:sz w:val="28"/>
          <w:szCs w:val="28"/>
        </w:rPr>
        <w:t xml:space="preserve">визначати рівень психомоторного та фізичного розвитку осіб різного віку та можливостей, які мають порушення функцій нервової системи; </w:t>
      </w:r>
    </w:p>
    <w:p w:rsidR="007F1BA8" w:rsidRDefault="007F1BA8" w:rsidP="007F1BA8">
      <w:pPr>
        <w:pStyle w:val="Default"/>
        <w:numPr>
          <w:ilvl w:val="0"/>
          <w:numId w:val="18"/>
        </w:numPr>
        <w:jc w:val="both"/>
        <w:rPr>
          <w:color w:val="auto"/>
          <w:sz w:val="28"/>
          <w:szCs w:val="28"/>
        </w:rPr>
      </w:pPr>
      <w:r w:rsidRPr="00633DEF">
        <w:rPr>
          <w:color w:val="auto"/>
          <w:sz w:val="28"/>
          <w:szCs w:val="28"/>
        </w:rPr>
        <w:t>спілкування з пацієнтом/клієнтом, проводити опитування пацієнта/клієнта для визначення його потреб та очікувань щодо його рухової активності та очікуваних результатів фізичної</w:t>
      </w:r>
      <w:r>
        <w:rPr>
          <w:color w:val="auto"/>
          <w:sz w:val="28"/>
          <w:szCs w:val="28"/>
        </w:rPr>
        <w:t xml:space="preserve"> реабілітації</w:t>
      </w:r>
      <w:r w:rsidRPr="00633DEF">
        <w:rPr>
          <w:color w:val="auto"/>
          <w:sz w:val="28"/>
          <w:szCs w:val="28"/>
        </w:rPr>
        <w:t>;</w:t>
      </w:r>
    </w:p>
    <w:p w:rsidR="007F1BA8" w:rsidRDefault="007F1BA8" w:rsidP="007F1BA8">
      <w:pPr>
        <w:pStyle w:val="Default"/>
        <w:numPr>
          <w:ilvl w:val="0"/>
          <w:numId w:val="18"/>
        </w:numPr>
        <w:jc w:val="both"/>
        <w:rPr>
          <w:color w:val="auto"/>
          <w:sz w:val="28"/>
          <w:szCs w:val="28"/>
        </w:rPr>
      </w:pPr>
      <w:r w:rsidRPr="00633DEF">
        <w:rPr>
          <w:color w:val="auto"/>
          <w:sz w:val="28"/>
          <w:szCs w:val="28"/>
        </w:rPr>
        <w:t xml:space="preserve">прогнозувати результати фізичної </w:t>
      </w:r>
      <w:r>
        <w:rPr>
          <w:color w:val="auto"/>
          <w:sz w:val="28"/>
          <w:szCs w:val="28"/>
        </w:rPr>
        <w:t xml:space="preserve">реабілітації </w:t>
      </w:r>
      <w:r w:rsidRPr="00633DEF">
        <w:rPr>
          <w:color w:val="auto"/>
          <w:sz w:val="28"/>
          <w:szCs w:val="28"/>
        </w:rPr>
        <w:t>пацієнтів/клієнтів різного віку та можливостей, які мають порушення функцій нервової системи;</w:t>
      </w:r>
    </w:p>
    <w:p w:rsidR="007F1BA8" w:rsidRPr="00633DEF" w:rsidRDefault="007F1BA8" w:rsidP="007F1BA8">
      <w:pPr>
        <w:pStyle w:val="Default"/>
        <w:numPr>
          <w:ilvl w:val="0"/>
          <w:numId w:val="18"/>
        </w:numPr>
        <w:jc w:val="both"/>
        <w:rPr>
          <w:color w:val="auto"/>
          <w:sz w:val="28"/>
          <w:szCs w:val="28"/>
        </w:rPr>
      </w:pPr>
      <w:r>
        <w:rPr>
          <w:color w:val="auto"/>
          <w:sz w:val="28"/>
          <w:szCs w:val="28"/>
        </w:rPr>
        <w:t xml:space="preserve">встановлювати </w:t>
      </w:r>
      <w:r>
        <w:rPr>
          <w:color w:val="auto"/>
          <w:sz w:val="28"/>
          <w:szCs w:val="28"/>
          <w:lang w:val="en-US"/>
        </w:rPr>
        <w:t>SMART-</w:t>
      </w:r>
      <w:r>
        <w:rPr>
          <w:color w:val="auto"/>
          <w:sz w:val="28"/>
          <w:szCs w:val="28"/>
        </w:rPr>
        <w:t>цілі;</w:t>
      </w:r>
    </w:p>
    <w:p w:rsidR="007F1BA8" w:rsidRDefault="007F1BA8" w:rsidP="007F1BA8">
      <w:pPr>
        <w:pStyle w:val="Default"/>
        <w:numPr>
          <w:ilvl w:val="0"/>
          <w:numId w:val="18"/>
        </w:numPr>
        <w:jc w:val="both"/>
        <w:rPr>
          <w:color w:val="auto"/>
          <w:sz w:val="28"/>
          <w:szCs w:val="28"/>
        </w:rPr>
      </w:pPr>
      <w:r w:rsidRPr="00F138C4">
        <w:rPr>
          <w:color w:val="auto"/>
          <w:sz w:val="28"/>
          <w:szCs w:val="28"/>
        </w:rPr>
        <w:t xml:space="preserve">розробляти індивідуальні програми фізичної </w:t>
      </w:r>
      <w:r>
        <w:rPr>
          <w:color w:val="auto"/>
          <w:sz w:val="28"/>
          <w:szCs w:val="28"/>
        </w:rPr>
        <w:t xml:space="preserve">реабілітації </w:t>
      </w:r>
      <w:r w:rsidRPr="00F138C4">
        <w:rPr>
          <w:color w:val="auto"/>
          <w:sz w:val="28"/>
          <w:szCs w:val="28"/>
        </w:rPr>
        <w:t>для осіб</w:t>
      </w:r>
      <w:r>
        <w:rPr>
          <w:color w:val="auto"/>
          <w:sz w:val="28"/>
          <w:szCs w:val="28"/>
        </w:rPr>
        <w:t xml:space="preserve"> при захворюваннях нервової системи, які мають супутні патології;</w:t>
      </w:r>
    </w:p>
    <w:p w:rsidR="007F1BA8" w:rsidRDefault="007F1BA8" w:rsidP="007F1BA8">
      <w:pPr>
        <w:pStyle w:val="Default"/>
        <w:numPr>
          <w:ilvl w:val="0"/>
          <w:numId w:val="18"/>
        </w:numPr>
        <w:jc w:val="both"/>
        <w:rPr>
          <w:color w:val="auto"/>
          <w:sz w:val="28"/>
          <w:szCs w:val="28"/>
        </w:rPr>
      </w:pPr>
      <w:r w:rsidRPr="00F138C4">
        <w:rPr>
          <w:color w:val="auto"/>
          <w:sz w:val="28"/>
          <w:szCs w:val="28"/>
        </w:rPr>
        <w:t>працювати в мультидисциплінарній команді, обирати втручання та їх проводити відповідно до розробленої програми для осіб</w:t>
      </w:r>
      <w:r>
        <w:rPr>
          <w:color w:val="auto"/>
          <w:sz w:val="28"/>
          <w:szCs w:val="28"/>
        </w:rPr>
        <w:t xml:space="preserve"> при захворюваннях нервової системи;</w:t>
      </w:r>
    </w:p>
    <w:p w:rsidR="007F1BA8" w:rsidRPr="00633DEF" w:rsidRDefault="007F1BA8" w:rsidP="007F1BA8">
      <w:pPr>
        <w:pStyle w:val="Default"/>
        <w:numPr>
          <w:ilvl w:val="0"/>
          <w:numId w:val="18"/>
        </w:numPr>
        <w:jc w:val="both"/>
        <w:rPr>
          <w:color w:val="auto"/>
          <w:sz w:val="28"/>
          <w:szCs w:val="28"/>
        </w:rPr>
      </w:pPr>
      <w:r>
        <w:rPr>
          <w:color w:val="auto"/>
          <w:sz w:val="28"/>
          <w:szCs w:val="28"/>
        </w:rPr>
        <w:t>підбирати засоби для пересування пацієнтів та навчати методиці ходьби з допоміжними засобами;</w:t>
      </w:r>
    </w:p>
    <w:p w:rsidR="007F1BA8" w:rsidRDefault="007F1BA8" w:rsidP="007F1BA8">
      <w:pPr>
        <w:pStyle w:val="Default"/>
        <w:numPr>
          <w:ilvl w:val="0"/>
          <w:numId w:val="18"/>
        </w:numPr>
        <w:jc w:val="both"/>
        <w:rPr>
          <w:color w:val="auto"/>
          <w:sz w:val="28"/>
          <w:szCs w:val="28"/>
        </w:rPr>
      </w:pPr>
      <w:r w:rsidRPr="00633DEF">
        <w:rPr>
          <w:color w:val="auto"/>
          <w:sz w:val="28"/>
          <w:szCs w:val="28"/>
        </w:rPr>
        <w:t>демонструвати здатність знаходити, вибирати, оцінювати, обговорювати та застосовувати результати наукових досліджень у клінічній, науковій, освітній та адміністративній діяльності;</w:t>
      </w:r>
    </w:p>
    <w:p w:rsidR="007F1BA8" w:rsidRDefault="007F1BA8" w:rsidP="007F1BA8">
      <w:pPr>
        <w:pStyle w:val="Default"/>
        <w:numPr>
          <w:ilvl w:val="0"/>
          <w:numId w:val="18"/>
        </w:numPr>
        <w:jc w:val="both"/>
        <w:rPr>
          <w:color w:val="auto"/>
          <w:sz w:val="28"/>
          <w:szCs w:val="28"/>
        </w:rPr>
      </w:pPr>
      <w:r w:rsidRPr="00633DEF">
        <w:rPr>
          <w:color w:val="auto"/>
          <w:sz w:val="28"/>
          <w:szCs w:val="28"/>
        </w:rPr>
        <w:lastRenderedPageBreak/>
        <w:t xml:space="preserve">коректувати хід виконання програми фізичної </w:t>
      </w:r>
      <w:r>
        <w:rPr>
          <w:color w:val="auto"/>
          <w:sz w:val="28"/>
          <w:szCs w:val="28"/>
        </w:rPr>
        <w:t xml:space="preserve">реабілітації </w:t>
      </w:r>
      <w:r w:rsidRPr="00633DEF">
        <w:rPr>
          <w:color w:val="auto"/>
          <w:sz w:val="28"/>
          <w:szCs w:val="28"/>
        </w:rPr>
        <w:t xml:space="preserve">на основі аналізу запланованих та досягнутих результатів; </w:t>
      </w:r>
    </w:p>
    <w:p w:rsidR="007F1BA8" w:rsidRPr="00633DEF" w:rsidRDefault="007F1BA8" w:rsidP="007F1BA8">
      <w:pPr>
        <w:pStyle w:val="Default"/>
        <w:numPr>
          <w:ilvl w:val="0"/>
          <w:numId w:val="18"/>
        </w:numPr>
        <w:jc w:val="both"/>
        <w:rPr>
          <w:color w:val="auto"/>
          <w:sz w:val="28"/>
          <w:szCs w:val="28"/>
        </w:rPr>
      </w:pPr>
      <w:r w:rsidRPr="00633DEF">
        <w:rPr>
          <w:color w:val="auto"/>
          <w:sz w:val="28"/>
          <w:szCs w:val="28"/>
        </w:rPr>
        <w:t>вербального і невербального спілкування з особами та групами співрозмовників, різними за віком, рівнем освіти, соціальною і професійною приналежністю, психологічними та когнітивними якостями тощо, у мультидисциплінарній команді;</w:t>
      </w:r>
    </w:p>
    <w:p w:rsidR="007F1BA8" w:rsidRPr="00B826A6" w:rsidRDefault="007F1BA8" w:rsidP="007F1BA8">
      <w:pPr>
        <w:pStyle w:val="Default"/>
        <w:numPr>
          <w:ilvl w:val="0"/>
          <w:numId w:val="18"/>
        </w:numPr>
        <w:jc w:val="both"/>
        <w:rPr>
          <w:b/>
          <w:color w:val="auto"/>
          <w:sz w:val="28"/>
          <w:szCs w:val="28"/>
        </w:rPr>
      </w:pPr>
      <w:r w:rsidRPr="00633DEF">
        <w:rPr>
          <w:color w:val="auto"/>
          <w:sz w:val="28"/>
          <w:szCs w:val="28"/>
        </w:rPr>
        <w:t>надавати практичні рекомендації особам після  програми фізичної</w:t>
      </w:r>
      <w:r>
        <w:rPr>
          <w:color w:val="auto"/>
          <w:sz w:val="28"/>
          <w:szCs w:val="28"/>
        </w:rPr>
        <w:t xml:space="preserve"> реабілітації</w:t>
      </w:r>
      <w:r w:rsidRPr="00633DEF">
        <w:rPr>
          <w:color w:val="auto"/>
          <w:sz w:val="28"/>
          <w:szCs w:val="28"/>
        </w:rPr>
        <w:t xml:space="preserve">. </w:t>
      </w:r>
    </w:p>
    <w:p w:rsidR="007F1BA8" w:rsidRPr="0014480E" w:rsidRDefault="007F1BA8" w:rsidP="007F1BA8">
      <w:pPr>
        <w:pStyle w:val="Default"/>
        <w:spacing w:line="276" w:lineRule="auto"/>
        <w:ind w:left="720"/>
        <w:jc w:val="both"/>
        <w:rPr>
          <w:b/>
          <w:color w:val="auto"/>
          <w:sz w:val="28"/>
          <w:szCs w:val="28"/>
        </w:rPr>
      </w:pPr>
      <w:r w:rsidRPr="0014480E">
        <w:rPr>
          <w:b/>
          <w:color w:val="auto"/>
          <w:sz w:val="28"/>
          <w:szCs w:val="28"/>
        </w:rPr>
        <w:t>досвід:</w:t>
      </w:r>
    </w:p>
    <w:p w:rsidR="007F1BA8" w:rsidRDefault="007F1BA8" w:rsidP="007F1BA8">
      <w:pPr>
        <w:pStyle w:val="Default"/>
        <w:numPr>
          <w:ilvl w:val="0"/>
          <w:numId w:val="17"/>
        </w:numPr>
        <w:ind w:left="714" w:hanging="357"/>
        <w:jc w:val="both"/>
        <w:rPr>
          <w:color w:val="auto"/>
          <w:sz w:val="28"/>
          <w:szCs w:val="28"/>
        </w:rPr>
      </w:pPr>
      <w:r w:rsidRPr="0014480E">
        <w:rPr>
          <w:color w:val="auto"/>
          <w:sz w:val="28"/>
          <w:szCs w:val="28"/>
        </w:rPr>
        <w:t xml:space="preserve">використання одержаних знань та умінь для розробки та вдосконалення програм фізичної </w:t>
      </w:r>
      <w:r>
        <w:rPr>
          <w:color w:val="auto"/>
          <w:sz w:val="28"/>
          <w:szCs w:val="28"/>
        </w:rPr>
        <w:t xml:space="preserve">реабілітації </w:t>
      </w:r>
      <w:r w:rsidRPr="0014480E">
        <w:rPr>
          <w:color w:val="auto"/>
          <w:sz w:val="28"/>
          <w:szCs w:val="28"/>
        </w:rPr>
        <w:t xml:space="preserve">для осіб </w:t>
      </w:r>
      <w:r>
        <w:rPr>
          <w:color w:val="auto"/>
          <w:sz w:val="28"/>
          <w:szCs w:val="28"/>
        </w:rPr>
        <w:t>при захворюваннях нервової системи, які мають супутні патології</w:t>
      </w:r>
      <w:r w:rsidRPr="0014480E">
        <w:rPr>
          <w:color w:val="auto"/>
          <w:sz w:val="28"/>
          <w:szCs w:val="28"/>
        </w:rPr>
        <w:t>.</w:t>
      </w:r>
    </w:p>
    <w:p w:rsidR="007F1BA8" w:rsidRPr="0014480E" w:rsidRDefault="007F1BA8" w:rsidP="007F1BA8">
      <w:pPr>
        <w:pStyle w:val="Default"/>
        <w:spacing w:line="276" w:lineRule="auto"/>
        <w:ind w:left="720"/>
        <w:jc w:val="both"/>
        <w:rPr>
          <w:color w:val="auto"/>
          <w:sz w:val="28"/>
          <w:szCs w:val="28"/>
        </w:rPr>
      </w:pPr>
    </w:p>
    <w:p w:rsidR="007F1BA8" w:rsidRPr="00862062" w:rsidRDefault="007F1BA8" w:rsidP="007F1BA8">
      <w:pPr>
        <w:pStyle w:val="1"/>
        <w:numPr>
          <w:ilvl w:val="0"/>
          <w:numId w:val="0"/>
        </w:numPr>
        <w:spacing w:before="0" w:after="0" w:line="360" w:lineRule="auto"/>
        <w:jc w:val="center"/>
        <w:rPr>
          <w:rFonts w:ascii="Times New Roman" w:hAnsi="Times New Roman"/>
          <w:color w:val="44546A" w:themeColor="text2"/>
          <w:sz w:val="28"/>
          <w:szCs w:val="28"/>
        </w:rPr>
      </w:pPr>
      <w:r w:rsidRPr="00862062">
        <w:rPr>
          <w:rFonts w:ascii="Times New Roman" w:hAnsi="Times New Roman"/>
          <w:color w:val="44546A" w:themeColor="text2"/>
          <w:sz w:val="28"/>
          <w:szCs w:val="28"/>
        </w:rPr>
        <w:t>2.</w:t>
      </w:r>
      <w:r w:rsidRPr="00862062">
        <w:rPr>
          <w:rFonts w:cstheme="minorHAnsi"/>
          <w:i/>
          <w:color w:val="44546A" w:themeColor="text2"/>
          <w:sz w:val="28"/>
          <w:szCs w:val="28"/>
        </w:rPr>
        <w:t xml:space="preserve"> </w:t>
      </w:r>
      <w:proofErr w:type="spellStart"/>
      <w:r w:rsidRPr="00862062">
        <w:rPr>
          <w:rFonts w:ascii="Times New Roman" w:hAnsi="Times New Roman"/>
          <w:color w:val="44546A" w:themeColor="text2"/>
          <w:sz w:val="28"/>
          <w:szCs w:val="28"/>
        </w:rPr>
        <w:t>Пререквізити</w:t>
      </w:r>
      <w:proofErr w:type="spellEnd"/>
      <w:r w:rsidRPr="00862062">
        <w:rPr>
          <w:rFonts w:ascii="Times New Roman" w:hAnsi="Times New Roman"/>
          <w:color w:val="44546A" w:themeColor="text2"/>
          <w:sz w:val="28"/>
          <w:szCs w:val="28"/>
        </w:rPr>
        <w:t xml:space="preserve"> та </w:t>
      </w:r>
      <w:proofErr w:type="spellStart"/>
      <w:r w:rsidRPr="00862062">
        <w:rPr>
          <w:rFonts w:ascii="Times New Roman" w:hAnsi="Times New Roman"/>
          <w:color w:val="44546A" w:themeColor="text2"/>
          <w:sz w:val="28"/>
          <w:szCs w:val="28"/>
        </w:rPr>
        <w:t>постреквізити</w:t>
      </w:r>
      <w:proofErr w:type="spellEnd"/>
      <w:r w:rsidRPr="00862062">
        <w:rPr>
          <w:rFonts w:ascii="Times New Roman" w:hAnsi="Times New Roman"/>
          <w:color w:val="44546A" w:themeColor="text2"/>
          <w:sz w:val="28"/>
          <w:szCs w:val="28"/>
        </w:rPr>
        <w:t xml:space="preserve"> дисципліни</w:t>
      </w:r>
    </w:p>
    <w:p w:rsidR="007F1BA8" w:rsidRPr="0014480E" w:rsidRDefault="007F1BA8" w:rsidP="007F1BA8">
      <w:pPr>
        <w:pStyle w:val="1"/>
        <w:numPr>
          <w:ilvl w:val="0"/>
          <w:numId w:val="0"/>
        </w:numPr>
        <w:spacing w:before="0" w:after="0" w:line="240" w:lineRule="auto"/>
        <w:jc w:val="both"/>
        <w:rPr>
          <w:rFonts w:ascii="Times New Roman" w:hAnsi="Times New Roman"/>
          <w:b w:val="0"/>
          <w:color w:val="auto"/>
          <w:sz w:val="28"/>
          <w:szCs w:val="28"/>
        </w:rPr>
      </w:pPr>
      <w:r w:rsidRPr="0014480E">
        <w:rPr>
          <w:rFonts w:ascii="Times New Roman" w:hAnsi="Times New Roman"/>
          <w:b w:val="0"/>
          <w:color w:val="auto"/>
          <w:sz w:val="28"/>
          <w:szCs w:val="28"/>
        </w:rPr>
        <w:tab/>
      </w:r>
      <w:r>
        <w:rPr>
          <w:rFonts w:ascii="Times New Roman" w:hAnsi="Times New Roman"/>
          <w:b w:val="0"/>
          <w:color w:val="auto"/>
          <w:sz w:val="28"/>
          <w:szCs w:val="28"/>
        </w:rPr>
        <w:tab/>
      </w:r>
      <w:r w:rsidRPr="0014480E">
        <w:rPr>
          <w:rFonts w:ascii="Times New Roman" w:hAnsi="Times New Roman"/>
          <w:b w:val="0"/>
          <w:color w:val="auto"/>
          <w:sz w:val="28"/>
          <w:szCs w:val="28"/>
        </w:rPr>
        <w:t>У структурно-логічній схемі навчання заз</w:t>
      </w:r>
      <w:r>
        <w:rPr>
          <w:rFonts w:ascii="Times New Roman" w:hAnsi="Times New Roman"/>
          <w:b w:val="0"/>
          <w:color w:val="auto"/>
          <w:sz w:val="28"/>
          <w:szCs w:val="28"/>
        </w:rPr>
        <w:t>начена дисципліна розміщена на 1</w:t>
      </w:r>
      <w:r w:rsidRPr="0014480E">
        <w:rPr>
          <w:rFonts w:ascii="Times New Roman" w:hAnsi="Times New Roman"/>
          <w:b w:val="0"/>
          <w:color w:val="auto"/>
          <w:sz w:val="28"/>
          <w:szCs w:val="28"/>
        </w:rPr>
        <w:t xml:space="preserve"> курсі підготовки освітньо-професійної </w:t>
      </w:r>
      <w:r>
        <w:rPr>
          <w:rFonts w:ascii="Times New Roman" w:hAnsi="Times New Roman"/>
          <w:b w:val="0"/>
          <w:color w:val="auto"/>
          <w:sz w:val="28"/>
          <w:szCs w:val="28"/>
        </w:rPr>
        <w:t>програми другого (магістерського) рівня вищої освіти</w:t>
      </w:r>
      <w:r w:rsidRPr="0014480E">
        <w:rPr>
          <w:rFonts w:ascii="Times New Roman" w:hAnsi="Times New Roman"/>
          <w:b w:val="0"/>
          <w:color w:val="auto"/>
          <w:sz w:val="28"/>
          <w:szCs w:val="28"/>
        </w:rPr>
        <w:t>. Структура викладання побудована таким чином, щоб вивчення мало теоретичне та практичне спрямування.</w:t>
      </w:r>
    </w:p>
    <w:p w:rsidR="007F1BA8" w:rsidRDefault="007F1BA8" w:rsidP="007F1BA8">
      <w:pPr>
        <w:spacing w:line="240" w:lineRule="auto"/>
        <w:ind w:firstLine="708"/>
        <w:jc w:val="both"/>
      </w:pPr>
      <w:r w:rsidRPr="0014480E">
        <w:t>Вивчення кредитного модуля базується на знаннях, отриманих під час вивчення дисциплін</w:t>
      </w:r>
      <w:r>
        <w:t xml:space="preserve"> з першого (бакалаврського) рівня</w:t>
      </w:r>
      <w:r w:rsidRPr="0014480E">
        <w:t xml:space="preserve">: </w:t>
      </w:r>
      <w:r w:rsidRPr="00FD50CF">
        <w:t>«Анатомія людини у фізичній терапії», «Пропедевтика фізичної терапії», «Патофізіологія та вікові особливості протікання хвороб у фізичній терапії, ерготерапії», Фізіологія та онтогенез людини у фізичній терапії», «Фізична терапія при захворюваннях нервової системи», «Масаж реабілітаційний» та магістерських дисциплінах «</w:t>
      </w:r>
      <w:r w:rsidRPr="00FD50CF">
        <w:rPr>
          <w:rFonts w:eastAsia="Times New Roman"/>
          <w:lang w:eastAsia="uk-UA"/>
        </w:rPr>
        <w:t>Технології побудови індивідуальних програм фізичної терапії», «</w:t>
      </w:r>
      <w:proofErr w:type="spellStart"/>
      <w:r w:rsidRPr="00FD50CF">
        <w:rPr>
          <w:rFonts w:eastAsia="Times New Roman"/>
          <w:lang w:eastAsia="uk-UA"/>
        </w:rPr>
        <w:t>Преформовані</w:t>
      </w:r>
      <w:proofErr w:type="spellEnd"/>
      <w:r w:rsidRPr="00FD50CF">
        <w:rPr>
          <w:rFonts w:eastAsia="Times New Roman"/>
          <w:lang w:eastAsia="uk-UA"/>
        </w:rPr>
        <w:t xml:space="preserve"> фактори в технологіях побудови індивідуальних програм фізичної терапії»</w:t>
      </w:r>
      <w:r w:rsidRPr="00FD50CF">
        <w:t>.</w:t>
      </w:r>
      <w:r w:rsidRPr="006B5653">
        <w:t xml:space="preserve"> Навчальна дисципліна є основою для підготовки магістерських дисертацій за спеціальністю та в подальшій практичній роботі за фахом.</w:t>
      </w:r>
    </w:p>
    <w:p w:rsidR="007F1BA8" w:rsidRPr="006B5653" w:rsidRDefault="007F1BA8" w:rsidP="007F1BA8">
      <w:pPr>
        <w:spacing w:line="240" w:lineRule="auto"/>
        <w:rPr>
          <w:rFonts w:eastAsia="Calibri"/>
        </w:rPr>
      </w:pPr>
    </w:p>
    <w:p w:rsidR="007F1BA8" w:rsidRPr="00A25AE6" w:rsidRDefault="007F1BA8" w:rsidP="007F1BA8">
      <w:pPr>
        <w:shd w:val="clear" w:color="000000" w:fill="FFFFFF"/>
        <w:spacing w:line="240" w:lineRule="auto"/>
        <w:ind w:firstLine="709"/>
        <w:jc w:val="center"/>
        <w:rPr>
          <w:b/>
          <w:color w:val="44546A" w:themeColor="text2"/>
        </w:rPr>
      </w:pPr>
      <w:r w:rsidRPr="0014480E">
        <w:rPr>
          <w:b/>
          <w:color w:val="44546A" w:themeColor="text2"/>
        </w:rPr>
        <w:t>3</w:t>
      </w:r>
      <w:r w:rsidRPr="002C5784">
        <w:rPr>
          <w:b/>
          <w:color w:val="44546A" w:themeColor="text2"/>
        </w:rPr>
        <w:t>. Зміст навчальної дисципліни</w:t>
      </w:r>
    </w:p>
    <w:p w:rsidR="007F1BA8" w:rsidRPr="006B5653" w:rsidRDefault="007F1BA8" w:rsidP="007F1BA8">
      <w:pPr>
        <w:shd w:val="clear" w:color="000000" w:fill="FFFFFF"/>
        <w:ind w:firstLine="709"/>
        <w:jc w:val="center"/>
        <w:rPr>
          <w:b/>
        </w:rPr>
      </w:pPr>
      <w:r w:rsidRPr="006B5653">
        <w:rPr>
          <w:b/>
        </w:rPr>
        <w:t xml:space="preserve">Змістовний модуль </w:t>
      </w:r>
      <w:r w:rsidRPr="006B5653">
        <w:rPr>
          <w:b/>
          <w:lang w:val="en-US"/>
        </w:rPr>
        <w:t>I</w:t>
      </w:r>
    </w:p>
    <w:p w:rsidR="007F1BA8" w:rsidRPr="00633DEF" w:rsidRDefault="007F1BA8" w:rsidP="007F1BA8">
      <w:pPr>
        <w:shd w:val="clear" w:color="000000" w:fill="FFFFFF"/>
        <w:spacing w:line="240" w:lineRule="auto"/>
        <w:jc w:val="center"/>
        <w:rPr>
          <w:b/>
        </w:rPr>
      </w:pPr>
      <w:r w:rsidRPr="00633DEF">
        <w:rPr>
          <w:b/>
        </w:rPr>
        <w:t>ТЕХНОЛОГІЇ ПОБУДОВИ ІНДИВІДУАЛЬНИХ ПРОГРАМ ФІЗИЧНОЇ РЕАБІЛІТАЦІЇ ПРИ ЗАХВОРЮВАННЯХ ЦЕНТРАЛЬНОЇ НЕРВОВОЇ СИСТЕМИ</w:t>
      </w:r>
    </w:p>
    <w:p w:rsidR="007F1BA8" w:rsidRPr="00633DEF" w:rsidRDefault="007F1BA8" w:rsidP="007F1BA8">
      <w:pPr>
        <w:spacing w:line="240" w:lineRule="auto"/>
        <w:ind w:firstLine="708"/>
        <w:jc w:val="both"/>
        <w:rPr>
          <w:color w:val="000000" w:themeColor="text1"/>
        </w:rPr>
      </w:pPr>
      <w:r w:rsidRPr="00633DEF">
        <w:rPr>
          <w:b/>
          <w:color w:val="000000" w:themeColor="text1"/>
        </w:rPr>
        <w:t>Тема 1.</w:t>
      </w:r>
      <w:r w:rsidRPr="00633DEF">
        <w:rPr>
          <w:color w:val="000000" w:themeColor="text1"/>
        </w:rPr>
        <w:t xml:space="preserve"> Вступ до дисципліни. Міжнародна класифікація функціонування, обмеження життєдіяльності та здоров’я і встановлення цілей.</w:t>
      </w:r>
    </w:p>
    <w:p w:rsidR="007F1BA8" w:rsidRPr="00633DEF" w:rsidRDefault="007F1BA8" w:rsidP="007F1BA8">
      <w:pPr>
        <w:spacing w:line="240" w:lineRule="auto"/>
        <w:ind w:firstLine="720"/>
        <w:jc w:val="both"/>
      </w:pPr>
      <w:r w:rsidRPr="00633DEF">
        <w:rPr>
          <w:b/>
        </w:rPr>
        <w:t xml:space="preserve">Тема 2. </w:t>
      </w:r>
      <w:r w:rsidRPr="00633DEF">
        <w:t>Використання науково-доказової практики в</w:t>
      </w:r>
      <w:r>
        <w:t xml:space="preserve"> фізичній реабілітації</w:t>
      </w:r>
      <w:r w:rsidRPr="00633DEF">
        <w:t xml:space="preserve"> при захворюваннях нервової системи. Клінічні інструменти оцінювання.</w:t>
      </w:r>
    </w:p>
    <w:p w:rsidR="007F1BA8" w:rsidRPr="00633DEF" w:rsidRDefault="007F1BA8" w:rsidP="007F1BA8">
      <w:pPr>
        <w:spacing w:line="240" w:lineRule="auto"/>
        <w:ind w:firstLine="720"/>
        <w:jc w:val="both"/>
        <w:rPr>
          <w:rFonts w:eastAsia="Times New Roman"/>
          <w:lang w:eastAsia="ru-RU"/>
        </w:rPr>
      </w:pPr>
      <w:r w:rsidRPr="00633DEF">
        <w:rPr>
          <w:b/>
        </w:rPr>
        <w:t>Тема 3.</w:t>
      </w:r>
      <w:r w:rsidRPr="00633DEF">
        <w:rPr>
          <w:rFonts w:eastAsia="Times New Roman"/>
          <w:lang w:eastAsia="ru-RU"/>
        </w:rPr>
        <w:t xml:space="preserve"> Планування втручання та контроль стану пацієнта/клієнта при патологічних проявах уражень верхнього та нижнього </w:t>
      </w:r>
      <w:proofErr w:type="spellStart"/>
      <w:r w:rsidRPr="00633DEF">
        <w:rPr>
          <w:rFonts w:eastAsia="Times New Roman"/>
          <w:lang w:eastAsia="ru-RU"/>
        </w:rPr>
        <w:t>мотонейронів</w:t>
      </w:r>
      <w:proofErr w:type="spellEnd"/>
      <w:r w:rsidRPr="00633DEF">
        <w:rPr>
          <w:rFonts w:eastAsia="Times New Roman"/>
          <w:lang w:eastAsia="ru-RU"/>
        </w:rPr>
        <w:t xml:space="preserve">. </w:t>
      </w:r>
    </w:p>
    <w:p w:rsidR="007F1BA8" w:rsidRPr="00633DEF" w:rsidRDefault="007F1BA8" w:rsidP="007F1BA8">
      <w:pPr>
        <w:spacing w:line="240" w:lineRule="auto"/>
        <w:ind w:firstLine="720"/>
        <w:jc w:val="both"/>
      </w:pPr>
      <w:r w:rsidRPr="00633DEF">
        <w:rPr>
          <w:b/>
        </w:rPr>
        <w:t xml:space="preserve"> </w:t>
      </w:r>
      <w:r w:rsidRPr="00633DEF">
        <w:rPr>
          <w:rFonts w:eastAsia="Calibri"/>
          <w:b/>
          <w:bCs/>
        </w:rPr>
        <w:t>Тема 4.</w:t>
      </w:r>
      <w:r w:rsidRPr="00633DEF">
        <w:t xml:space="preserve"> Прогнозува</w:t>
      </w:r>
      <w:r>
        <w:t>ння результатів фізичної реабілітації</w:t>
      </w:r>
      <w:r w:rsidRPr="00633DEF">
        <w:t xml:space="preserve"> при травматичних ураженнях головного мозку.  </w:t>
      </w:r>
    </w:p>
    <w:p w:rsidR="007F1BA8" w:rsidRDefault="007F1BA8" w:rsidP="007F1BA8">
      <w:pPr>
        <w:spacing w:line="240" w:lineRule="auto"/>
        <w:ind w:firstLine="720"/>
        <w:jc w:val="both"/>
      </w:pPr>
      <w:r w:rsidRPr="00633DEF">
        <w:rPr>
          <w:rFonts w:eastAsia="Calibri"/>
          <w:b/>
          <w:bCs/>
        </w:rPr>
        <w:t>Тема 5.</w:t>
      </w:r>
      <w:r w:rsidRPr="00633DEF">
        <w:t xml:space="preserve"> Прогнозува</w:t>
      </w:r>
      <w:r>
        <w:t>ння результатів фізичної реабілітації</w:t>
      </w:r>
      <w:r w:rsidRPr="00633DEF">
        <w:t xml:space="preserve"> після гострого порушення мозкового кровообігу</w:t>
      </w:r>
      <w:r>
        <w:t>.</w:t>
      </w:r>
    </w:p>
    <w:p w:rsidR="007F1BA8" w:rsidRPr="003341FA" w:rsidRDefault="007F1BA8" w:rsidP="007F1BA8">
      <w:pPr>
        <w:spacing w:line="240" w:lineRule="auto"/>
        <w:ind w:firstLine="708"/>
        <w:jc w:val="both"/>
      </w:pPr>
      <w:r w:rsidRPr="003341FA">
        <w:rPr>
          <w:b/>
        </w:rPr>
        <w:t xml:space="preserve">Тема </w:t>
      </w:r>
      <w:r w:rsidRPr="00712C5A">
        <w:rPr>
          <w:b/>
        </w:rPr>
        <w:t>6</w:t>
      </w:r>
      <w:r w:rsidRPr="003341FA">
        <w:rPr>
          <w:b/>
        </w:rPr>
        <w:t xml:space="preserve">. </w:t>
      </w:r>
      <w:r>
        <w:t>Фізична реабілітація</w:t>
      </w:r>
      <w:r w:rsidRPr="003341FA">
        <w:t xml:space="preserve"> пацієнтів з перенесеною спино-мозковою травмою (оцінка, прогнозування, втручання та контроль).</w:t>
      </w:r>
    </w:p>
    <w:p w:rsidR="007F1BA8" w:rsidRPr="00A82596" w:rsidRDefault="007F1BA8" w:rsidP="007F1BA8">
      <w:pPr>
        <w:spacing w:line="240" w:lineRule="auto"/>
        <w:ind w:firstLine="720"/>
        <w:jc w:val="both"/>
        <w:rPr>
          <w:rFonts w:eastAsia="Calibri"/>
        </w:rPr>
      </w:pPr>
      <w:r w:rsidRPr="003341FA">
        <w:rPr>
          <w:b/>
        </w:rPr>
        <w:lastRenderedPageBreak/>
        <w:t>Тема 7.</w:t>
      </w:r>
      <w:r w:rsidRPr="003341FA">
        <w:rPr>
          <w:rFonts w:eastAsia="Calibri"/>
        </w:rPr>
        <w:t xml:space="preserve"> Фізична</w:t>
      </w:r>
      <w:r>
        <w:rPr>
          <w:rFonts w:eastAsia="Calibri"/>
        </w:rPr>
        <w:t xml:space="preserve"> реабілітація</w:t>
      </w:r>
      <w:r w:rsidRPr="00A82596">
        <w:rPr>
          <w:rFonts w:eastAsia="Calibri"/>
        </w:rPr>
        <w:t xml:space="preserve"> пацієнтів з </w:t>
      </w:r>
      <w:proofErr w:type="spellStart"/>
      <w:r w:rsidRPr="00A82596">
        <w:rPr>
          <w:rFonts w:eastAsia="Calibri"/>
        </w:rPr>
        <w:t>нейродегенеративними</w:t>
      </w:r>
      <w:proofErr w:type="spellEnd"/>
      <w:r w:rsidRPr="00A82596">
        <w:rPr>
          <w:rFonts w:eastAsia="Calibri"/>
        </w:rPr>
        <w:t xml:space="preserve"> захворюваннями (оцінка, прогнозування, втручання та контроль).</w:t>
      </w:r>
    </w:p>
    <w:p w:rsidR="007F1BA8" w:rsidRPr="00A82596" w:rsidRDefault="007F1BA8" w:rsidP="007F1BA8">
      <w:pPr>
        <w:spacing w:line="240" w:lineRule="auto"/>
        <w:ind w:firstLine="720"/>
        <w:jc w:val="both"/>
      </w:pPr>
    </w:p>
    <w:p w:rsidR="007F1BA8" w:rsidRPr="00712C5A" w:rsidRDefault="007F1BA8" w:rsidP="007F1BA8">
      <w:pPr>
        <w:shd w:val="clear" w:color="000000" w:fill="FFFFFF"/>
        <w:spacing w:line="240" w:lineRule="auto"/>
        <w:ind w:firstLine="720"/>
        <w:jc w:val="center"/>
        <w:rPr>
          <w:b/>
        </w:rPr>
      </w:pPr>
      <w:r w:rsidRPr="00712C5A">
        <w:rPr>
          <w:b/>
        </w:rPr>
        <w:t xml:space="preserve">Змістовний модуль </w:t>
      </w:r>
      <w:r w:rsidRPr="00712C5A">
        <w:rPr>
          <w:b/>
          <w:lang w:val="en-US"/>
        </w:rPr>
        <w:t>II</w:t>
      </w:r>
    </w:p>
    <w:p w:rsidR="007F1BA8" w:rsidRPr="00712C5A" w:rsidRDefault="007F1BA8" w:rsidP="007F1BA8">
      <w:pPr>
        <w:spacing w:line="240" w:lineRule="auto"/>
        <w:jc w:val="center"/>
        <w:rPr>
          <w:b/>
        </w:rPr>
      </w:pPr>
      <w:r w:rsidRPr="00712C5A">
        <w:rPr>
          <w:b/>
        </w:rPr>
        <w:t>ТЕХНОЛОГІЇ ПОБУДОВИ ІНДИВІДУАЛЬНИХ ПРОГРАМ ФІЗИЧНОЇ РЕАБІЛІТАЦІЇ ПРИ ЗАХВОРЮВАННЯХ ПЕРИФЕРИЧНОЇ НЕРВОВОЇ СИСТЕМИ</w:t>
      </w:r>
    </w:p>
    <w:p w:rsidR="007F1BA8" w:rsidRPr="003341FA" w:rsidRDefault="007F1BA8" w:rsidP="007F1BA8">
      <w:pPr>
        <w:spacing w:line="240" w:lineRule="auto"/>
        <w:ind w:firstLine="720"/>
        <w:jc w:val="both"/>
        <w:rPr>
          <w:rFonts w:eastAsia="Calibri"/>
        </w:rPr>
      </w:pPr>
      <w:r w:rsidRPr="003341FA">
        <w:rPr>
          <w:rFonts w:eastAsia="Calibri"/>
          <w:b/>
        </w:rPr>
        <w:t>Тема 8.</w:t>
      </w:r>
      <w:r w:rsidRPr="003341FA">
        <w:rPr>
          <w:rFonts w:eastAsia="Calibri"/>
        </w:rPr>
        <w:t xml:space="preserve"> Прогнозування результатів фізичної </w:t>
      </w:r>
      <w:r>
        <w:rPr>
          <w:rFonts w:eastAsia="Calibri"/>
        </w:rPr>
        <w:t xml:space="preserve">реабілітації </w:t>
      </w:r>
      <w:r w:rsidRPr="003341FA">
        <w:rPr>
          <w:rFonts w:eastAsia="Calibri"/>
        </w:rPr>
        <w:t>з ураженням периферичної нервової системи.</w:t>
      </w:r>
    </w:p>
    <w:p w:rsidR="007F1BA8" w:rsidRPr="003341FA" w:rsidRDefault="007F1BA8" w:rsidP="007F1BA8">
      <w:pPr>
        <w:spacing w:line="240" w:lineRule="auto"/>
        <w:ind w:firstLine="720"/>
        <w:jc w:val="both"/>
      </w:pPr>
      <w:r w:rsidRPr="003341FA">
        <w:rPr>
          <w:rFonts w:eastAsia="Calibri"/>
          <w:b/>
        </w:rPr>
        <w:t>Тема 9.</w:t>
      </w:r>
      <w:r w:rsidRPr="003341FA">
        <w:t xml:space="preserve"> Прогнозува</w:t>
      </w:r>
      <w:r>
        <w:t>ння результатів фізичної реабілітації</w:t>
      </w:r>
      <w:r w:rsidRPr="003341FA">
        <w:t xml:space="preserve"> пацієнтів з ураженням автономних </w:t>
      </w:r>
      <w:proofErr w:type="spellStart"/>
      <w:r w:rsidRPr="003341FA">
        <w:t>дисфункцій</w:t>
      </w:r>
      <w:proofErr w:type="spellEnd"/>
      <w:r w:rsidRPr="003341FA">
        <w:t>.</w:t>
      </w:r>
    </w:p>
    <w:p w:rsidR="007F1BA8" w:rsidRDefault="007F1BA8" w:rsidP="007F1BA8">
      <w:pPr>
        <w:spacing w:line="240" w:lineRule="auto"/>
        <w:ind w:firstLine="720"/>
        <w:jc w:val="both"/>
        <w:rPr>
          <w:rFonts w:eastAsia="Calibri"/>
        </w:rPr>
      </w:pPr>
      <w:r w:rsidRPr="003341FA">
        <w:rPr>
          <w:rFonts w:eastAsia="Calibri"/>
          <w:b/>
        </w:rPr>
        <w:t>Тема 10.</w:t>
      </w:r>
      <w:r w:rsidRPr="003341FA">
        <w:rPr>
          <w:rFonts w:eastAsia="Calibri"/>
        </w:rPr>
        <w:t xml:space="preserve"> Нормальний та патологічний</w:t>
      </w:r>
      <w:r w:rsidRPr="00A82596">
        <w:rPr>
          <w:rFonts w:eastAsia="Calibri"/>
        </w:rPr>
        <w:t xml:space="preserve"> </w:t>
      </w:r>
      <w:proofErr w:type="spellStart"/>
      <w:r w:rsidRPr="00A82596">
        <w:rPr>
          <w:rFonts w:eastAsia="Calibri"/>
        </w:rPr>
        <w:t>постуральний</w:t>
      </w:r>
      <w:proofErr w:type="spellEnd"/>
      <w:r w:rsidRPr="00A82596">
        <w:rPr>
          <w:rFonts w:eastAsia="Calibri"/>
        </w:rPr>
        <w:t xml:space="preserve"> контроль.</w:t>
      </w:r>
    </w:p>
    <w:p w:rsidR="007F1BA8" w:rsidRPr="00A82596" w:rsidRDefault="007F1BA8" w:rsidP="007F1BA8">
      <w:pPr>
        <w:spacing w:line="240" w:lineRule="auto"/>
        <w:ind w:firstLine="720"/>
        <w:jc w:val="both"/>
        <w:rPr>
          <w:rFonts w:eastAsia="Calibri"/>
        </w:rPr>
      </w:pPr>
      <w:r w:rsidRPr="003341FA">
        <w:rPr>
          <w:rFonts w:eastAsia="Calibri"/>
          <w:b/>
        </w:rPr>
        <w:t>Тема 11.</w:t>
      </w:r>
      <w:r>
        <w:rPr>
          <w:rFonts w:eastAsia="Calibri"/>
        </w:rPr>
        <w:t xml:space="preserve"> </w:t>
      </w:r>
      <w:r w:rsidRPr="00F52391">
        <w:rPr>
          <w:rFonts w:eastAsia="Calibri"/>
        </w:rPr>
        <w:t xml:space="preserve">Збільшення сили, менеджмент спастичності та </w:t>
      </w:r>
      <w:proofErr w:type="spellStart"/>
      <w:r w:rsidRPr="00F52391">
        <w:rPr>
          <w:rFonts w:eastAsia="Calibri"/>
        </w:rPr>
        <w:t>кардіораспіраторне</w:t>
      </w:r>
      <w:proofErr w:type="spellEnd"/>
      <w:r w:rsidRPr="00F52391">
        <w:rPr>
          <w:rFonts w:eastAsia="Calibri"/>
        </w:rPr>
        <w:t xml:space="preserve"> тренування пацієнтів з ураженням нервової системи.</w:t>
      </w:r>
    </w:p>
    <w:p w:rsidR="007F1BA8" w:rsidRPr="002A5943" w:rsidRDefault="007F1BA8" w:rsidP="007F1BA8">
      <w:pPr>
        <w:pStyle w:val="1"/>
        <w:numPr>
          <w:ilvl w:val="0"/>
          <w:numId w:val="0"/>
        </w:numPr>
        <w:spacing w:before="0" w:after="0" w:line="240" w:lineRule="auto"/>
        <w:ind w:left="720"/>
        <w:jc w:val="center"/>
        <w:rPr>
          <w:rFonts w:ascii="Times New Roman" w:hAnsi="Times New Roman"/>
          <w:color w:val="auto"/>
          <w:sz w:val="28"/>
          <w:szCs w:val="28"/>
        </w:rPr>
      </w:pPr>
      <w:r w:rsidRPr="002A5943">
        <w:rPr>
          <w:rFonts w:ascii="Times New Roman" w:hAnsi="Times New Roman"/>
          <w:color w:val="auto"/>
          <w:sz w:val="28"/>
          <w:szCs w:val="28"/>
        </w:rPr>
        <w:t>Навчальні матеріали та ресурси</w:t>
      </w:r>
    </w:p>
    <w:p w:rsidR="007F1BA8" w:rsidRPr="002A5943" w:rsidRDefault="007F1BA8" w:rsidP="007F1BA8">
      <w:pPr>
        <w:spacing w:line="240" w:lineRule="auto"/>
        <w:jc w:val="center"/>
        <w:rPr>
          <w:b/>
          <w:bCs/>
        </w:rPr>
      </w:pPr>
      <w:r w:rsidRPr="002A5943">
        <w:rPr>
          <w:b/>
          <w:bCs/>
        </w:rPr>
        <w:t>Базова:</w:t>
      </w:r>
    </w:p>
    <w:p w:rsidR="00AE6856" w:rsidRPr="008E42CF" w:rsidRDefault="00AE6856" w:rsidP="008E42CF">
      <w:pPr>
        <w:pStyle w:val="af4"/>
        <w:numPr>
          <w:ilvl w:val="0"/>
          <w:numId w:val="38"/>
        </w:numPr>
        <w:shd w:val="clear" w:color="auto" w:fill="FFFFFF"/>
        <w:spacing w:before="0" w:beforeAutospacing="0" w:after="0" w:afterAutospacing="0"/>
        <w:ind w:left="0" w:firstLine="698"/>
        <w:jc w:val="both"/>
      </w:pPr>
      <w:r w:rsidRPr="005F2A25">
        <w:t>Глоба О. П.</w:t>
      </w:r>
      <w:r w:rsidRPr="008E42CF">
        <w:t xml:space="preserve">  Концепція створення в Україні національної системи корекційно-реабілітаційних послуг / </w:t>
      </w:r>
      <w:proofErr w:type="spellStart"/>
      <w:r w:rsidRPr="008E42CF">
        <w:t>О.П.Глоба</w:t>
      </w:r>
      <w:proofErr w:type="spellEnd"/>
      <w:r w:rsidRPr="008E42CF">
        <w:t xml:space="preserve"> // Актуальні питання корекційної освіти (педагогічні науки). Збірник наукових праць НПУ імені </w:t>
      </w:r>
      <w:proofErr w:type="spellStart"/>
      <w:r w:rsidRPr="008E42CF">
        <w:t>М.П.Драгоманова</w:t>
      </w:r>
      <w:proofErr w:type="spellEnd"/>
      <w:r w:rsidRPr="008E42CF">
        <w:t xml:space="preserve"> та Кам'янець-Подільського національного університету імені Івана Огієнка. – випуск 5, 2015. – с. </w:t>
      </w:r>
    </w:p>
    <w:p w:rsidR="00AE6856" w:rsidRPr="008E42CF" w:rsidRDefault="00AE6856" w:rsidP="008E42CF">
      <w:pPr>
        <w:pStyle w:val="a0"/>
        <w:numPr>
          <w:ilvl w:val="0"/>
          <w:numId w:val="38"/>
        </w:numPr>
        <w:spacing w:line="240" w:lineRule="auto"/>
        <w:ind w:left="0" w:firstLine="698"/>
        <w:jc w:val="both"/>
        <w:rPr>
          <w:sz w:val="24"/>
          <w:szCs w:val="24"/>
        </w:rPr>
      </w:pPr>
      <w:r w:rsidRPr="005F2A25">
        <w:rPr>
          <w:sz w:val="24"/>
          <w:szCs w:val="24"/>
        </w:rPr>
        <w:t>Глоба О. П.</w:t>
      </w:r>
      <w:r w:rsidRPr="008E42CF">
        <w:rPr>
          <w:b/>
          <w:sz w:val="24"/>
          <w:szCs w:val="24"/>
        </w:rPr>
        <w:t xml:space="preserve"> </w:t>
      </w:r>
      <w:r w:rsidRPr="008E42CF">
        <w:rPr>
          <w:sz w:val="24"/>
          <w:szCs w:val="24"/>
        </w:rPr>
        <w:t xml:space="preserve">Про національну систему надання корекційно-реабілітаційних послуг в Україні / </w:t>
      </w:r>
      <w:proofErr w:type="spellStart"/>
      <w:r w:rsidRPr="008E42CF">
        <w:rPr>
          <w:sz w:val="24"/>
          <w:szCs w:val="24"/>
        </w:rPr>
        <w:t>О.П.Глоба</w:t>
      </w:r>
      <w:proofErr w:type="spellEnd"/>
      <w:r w:rsidRPr="008E42CF">
        <w:rPr>
          <w:sz w:val="24"/>
          <w:szCs w:val="24"/>
        </w:rPr>
        <w:t xml:space="preserve"> та ін.// Інклюзивна освіта: досвід і перспективи: [монографія] / Колектив авторів; </w:t>
      </w:r>
      <w:proofErr w:type="spellStart"/>
      <w:r w:rsidRPr="008E42CF">
        <w:rPr>
          <w:sz w:val="24"/>
          <w:szCs w:val="24"/>
        </w:rPr>
        <w:t>відп.ред</w:t>
      </w:r>
      <w:proofErr w:type="spellEnd"/>
      <w:r w:rsidRPr="008E42CF">
        <w:rPr>
          <w:sz w:val="24"/>
          <w:szCs w:val="24"/>
        </w:rPr>
        <w:t xml:space="preserve">. </w:t>
      </w:r>
      <w:proofErr w:type="spellStart"/>
      <w:r w:rsidRPr="008E42CF">
        <w:rPr>
          <w:sz w:val="24"/>
          <w:szCs w:val="24"/>
        </w:rPr>
        <w:t>Г.В.Давиденко</w:t>
      </w:r>
      <w:proofErr w:type="spellEnd"/>
      <w:r w:rsidRPr="008E42CF">
        <w:rPr>
          <w:sz w:val="24"/>
          <w:szCs w:val="24"/>
        </w:rPr>
        <w:t>. – Вінниця, ТОВ «</w:t>
      </w:r>
      <w:proofErr w:type="spellStart"/>
      <w:r w:rsidRPr="008E42CF">
        <w:rPr>
          <w:sz w:val="24"/>
          <w:szCs w:val="24"/>
        </w:rPr>
        <w:t>Нілан</w:t>
      </w:r>
      <w:proofErr w:type="spellEnd"/>
      <w:r w:rsidRPr="008E42CF">
        <w:rPr>
          <w:sz w:val="24"/>
          <w:szCs w:val="24"/>
        </w:rPr>
        <w:t xml:space="preserve">-ЛТД», 2016. – 242с.  </w:t>
      </w:r>
    </w:p>
    <w:p w:rsidR="00AE6856" w:rsidRPr="008E42CF" w:rsidRDefault="00AE6856" w:rsidP="008E42CF">
      <w:pPr>
        <w:pStyle w:val="a0"/>
        <w:numPr>
          <w:ilvl w:val="0"/>
          <w:numId w:val="38"/>
        </w:numPr>
        <w:spacing w:line="240" w:lineRule="auto"/>
        <w:ind w:left="0" w:firstLine="698"/>
        <w:jc w:val="both"/>
        <w:rPr>
          <w:sz w:val="24"/>
          <w:szCs w:val="24"/>
        </w:rPr>
      </w:pPr>
      <w:r w:rsidRPr="005F2A25">
        <w:rPr>
          <w:sz w:val="24"/>
          <w:szCs w:val="24"/>
        </w:rPr>
        <w:t>Глоба. П.</w:t>
      </w:r>
      <w:r w:rsidRPr="008E42CF">
        <w:rPr>
          <w:b/>
          <w:sz w:val="24"/>
          <w:szCs w:val="24"/>
        </w:rPr>
        <w:t xml:space="preserve"> </w:t>
      </w:r>
      <w:r w:rsidRPr="008E42CF">
        <w:rPr>
          <w:sz w:val="24"/>
          <w:szCs w:val="24"/>
        </w:rPr>
        <w:t xml:space="preserve">Сучасні технології в системі надання корекційно-реабілітаційних послуг / </w:t>
      </w:r>
      <w:proofErr w:type="spellStart"/>
      <w:r w:rsidRPr="008E42CF">
        <w:rPr>
          <w:sz w:val="24"/>
          <w:szCs w:val="24"/>
        </w:rPr>
        <w:t>О.П.Глоба</w:t>
      </w:r>
      <w:proofErr w:type="spellEnd"/>
      <w:r w:rsidRPr="008E42CF">
        <w:rPr>
          <w:sz w:val="24"/>
          <w:szCs w:val="24"/>
        </w:rPr>
        <w:t xml:space="preserve"> // Вісник Львівського університету. Збірник наукових праць. Серія педагогіка. Випуск 31. – Львівський національний університет імені Івана Франка,2016. – С.399-408.</w:t>
      </w:r>
    </w:p>
    <w:p w:rsidR="00AE6856" w:rsidRPr="008E42CF" w:rsidRDefault="00AE6856" w:rsidP="008E42CF">
      <w:pPr>
        <w:pStyle w:val="a0"/>
        <w:numPr>
          <w:ilvl w:val="0"/>
          <w:numId w:val="38"/>
        </w:numPr>
        <w:spacing w:line="240" w:lineRule="auto"/>
        <w:ind w:left="0" w:firstLine="698"/>
        <w:jc w:val="both"/>
        <w:rPr>
          <w:sz w:val="24"/>
          <w:szCs w:val="24"/>
        </w:rPr>
      </w:pPr>
      <w:r w:rsidRPr="005F2A25">
        <w:rPr>
          <w:sz w:val="24"/>
          <w:szCs w:val="24"/>
        </w:rPr>
        <w:t>Глоба О. П.</w:t>
      </w:r>
      <w:r w:rsidRPr="008E42CF">
        <w:rPr>
          <w:b/>
          <w:sz w:val="24"/>
          <w:szCs w:val="24"/>
        </w:rPr>
        <w:t xml:space="preserve"> </w:t>
      </w:r>
      <w:r w:rsidRPr="008E42CF">
        <w:rPr>
          <w:sz w:val="24"/>
          <w:szCs w:val="24"/>
        </w:rPr>
        <w:t xml:space="preserve">Комплементарна реабілітологія: обмеження та можливості використання квантових технологій / </w:t>
      </w:r>
      <w:proofErr w:type="spellStart"/>
      <w:r w:rsidRPr="008E42CF">
        <w:rPr>
          <w:sz w:val="24"/>
          <w:szCs w:val="24"/>
        </w:rPr>
        <w:t>О.Глоба</w:t>
      </w:r>
      <w:proofErr w:type="spellEnd"/>
      <w:r w:rsidRPr="008E42CF">
        <w:rPr>
          <w:sz w:val="24"/>
          <w:szCs w:val="24"/>
        </w:rPr>
        <w:t xml:space="preserve"> // Актуальні питання корекційної освіти (педагогічні науки): збірник наукових праць: вип.9, у 2 т./ за ред.. </w:t>
      </w:r>
      <w:proofErr w:type="spellStart"/>
      <w:r w:rsidRPr="008E42CF">
        <w:rPr>
          <w:sz w:val="24"/>
          <w:szCs w:val="24"/>
        </w:rPr>
        <w:t>В.М.Синьова</w:t>
      </w:r>
      <w:proofErr w:type="spellEnd"/>
      <w:r w:rsidRPr="008E42CF">
        <w:rPr>
          <w:sz w:val="24"/>
          <w:szCs w:val="24"/>
        </w:rPr>
        <w:t xml:space="preserve">, </w:t>
      </w:r>
      <w:proofErr w:type="spellStart"/>
      <w:r w:rsidRPr="008E42CF">
        <w:rPr>
          <w:sz w:val="24"/>
          <w:szCs w:val="24"/>
        </w:rPr>
        <w:t>О.В.Гаврилова</w:t>
      </w:r>
      <w:proofErr w:type="spellEnd"/>
      <w:r w:rsidRPr="008E42CF">
        <w:rPr>
          <w:sz w:val="24"/>
          <w:szCs w:val="24"/>
        </w:rPr>
        <w:t xml:space="preserve">. – Кам </w:t>
      </w:r>
      <w:proofErr w:type="spellStart"/>
      <w:r w:rsidRPr="008E42CF">
        <w:rPr>
          <w:sz w:val="24"/>
          <w:szCs w:val="24"/>
        </w:rPr>
        <w:t>янець</w:t>
      </w:r>
      <w:proofErr w:type="spellEnd"/>
      <w:r w:rsidRPr="008E42CF">
        <w:rPr>
          <w:sz w:val="24"/>
          <w:szCs w:val="24"/>
        </w:rPr>
        <w:t xml:space="preserve">-Подільський: ПП Медобори-2006. – 2017. – Т1. – 326с. – </w:t>
      </w:r>
      <w:r w:rsidRPr="008E42CF">
        <w:rPr>
          <w:sz w:val="24"/>
          <w:szCs w:val="24"/>
          <w:lang w:val="en-US"/>
        </w:rPr>
        <w:t>INDEX</w:t>
      </w:r>
      <w:r w:rsidRPr="008E42CF">
        <w:rPr>
          <w:sz w:val="24"/>
          <w:szCs w:val="24"/>
        </w:rPr>
        <w:t xml:space="preserve"> </w:t>
      </w:r>
      <w:r w:rsidRPr="008E42CF">
        <w:rPr>
          <w:sz w:val="24"/>
          <w:szCs w:val="24"/>
          <w:lang w:val="en-US"/>
        </w:rPr>
        <w:t>COPERNICUS</w:t>
      </w:r>
    </w:p>
    <w:p w:rsidR="00AE6856" w:rsidRPr="008E42CF" w:rsidRDefault="00AE6856" w:rsidP="008E42CF">
      <w:pPr>
        <w:pStyle w:val="a0"/>
        <w:numPr>
          <w:ilvl w:val="0"/>
          <w:numId w:val="38"/>
        </w:numPr>
        <w:autoSpaceDE w:val="0"/>
        <w:autoSpaceDN w:val="0"/>
        <w:adjustRightInd w:val="0"/>
        <w:spacing w:line="240" w:lineRule="auto"/>
        <w:ind w:left="0" w:firstLine="698"/>
        <w:jc w:val="both"/>
        <w:rPr>
          <w:sz w:val="24"/>
          <w:szCs w:val="24"/>
        </w:rPr>
      </w:pPr>
      <w:r w:rsidRPr="005F2A25">
        <w:rPr>
          <w:sz w:val="24"/>
          <w:szCs w:val="24"/>
        </w:rPr>
        <w:t>Глоба О. П.</w:t>
      </w:r>
      <w:r w:rsidRPr="008E42CF">
        <w:rPr>
          <w:b/>
          <w:sz w:val="24"/>
          <w:szCs w:val="24"/>
        </w:rPr>
        <w:t xml:space="preserve"> </w:t>
      </w:r>
      <w:r w:rsidRPr="008E42CF">
        <w:rPr>
          <w:sz w:val="24"/>
          <w:szCs w:val="24"/>
        </w:rPr>
        <w:t xml:space="preserve">Використання засобів народної педагогіки в корекційній роботі з дітьми, що мають порушення опорно-рухового апарату / </w:t>
      </w:r>
      <w:proofErr w:type="spellStart"/>
      <w:r w:rsidRPr="008E42CF">
        <w:rPr>
          <w:sz w:val="24"/>
          <w:szCs w:val="24"/>
        </w:rPr>
        <w:t>О.П.Глоба</w:t>
      </w:r>
      <w:proofErr w:type="spellEnd"/>
      <w:r w:rsidRPr="008E42CF">
        <w:rPr>
          <w:sz w:val="24"/>
          <w:szCs w:val="24"/>
        </w:rPr>
        <w:t xml:space="preserve"> // збірник наукових праць за ред.. </w:t>
      </w:r>
      <w:proofErr w:type="spellStart"/>
      <w:r w:rsidRPr="008E42CF">
        <w:rPr>
          <w:sz w:val="24"/>
          <w:szCs w:val="24"/>
        </w:rPr>
        <w:t>В.М.Синьова</w:t>
      </w:r>
      <w:proofErr w:type="spellEnd"/>
      <w:r w:rsidRPr="008E42CF">
        <w:rPr>
          <w:sz w:val="24"/>
          <w:szCs w:val="24"/>
        </w:rPr>
        <w:t xml:space="preserve">, </w:t>
      </w:r>
      <w:proofErr w:type="spellStart"/>
      <w:r w:rsidRPr="008E42CF">
        <w:rPr>
          <w:sz w:val="24"/>
          <w:szCs w:val="24"/>
        </w:rPr>
        <w:t>О.В.Гаврилова</w:t>
      </w:r>
      <w:proofErr w:type="spellEnd"/>
      <w:r w:rsidRPr="008E42CF">
        <w:rPr>
          <w:sz w:val="24"/>
          <w:szCs w:val="24"/>
        </w:rPr>
        <w:t xml:space="preserve">. – Кам </w:t>
      </w:r>
      <w:proofErr w:type="spellStart"/>
      <w:r w:rsidRPr="008E42CF">
        <w:rPr>
          <w:sz w:val="24"/>
          <w:szCs w:val="24"/>
        </w:rPr>
        <w:t>янець</w:t>
      </w:r>
      <w:proofErr w:type="spellEnd"/>
      <w:r w:rsidRPr="008E42CF">
        <w:rPr>
          <w:sz w:val="24"/>
          <w:szCs w:val="24"/>
        </w:rPr>
        <w:t xml:space="preserve">-Подільський: ПП Медобори-2006. – 2020. </w:t>
      </w:r>
    </w:p>
    <w:p w:rsidR="00AE6856" w:rsidRPr="008E42CF" w:rsidRDefault="00AE6856" w:rsidP="008E42CF">
      <w:pPr>
        <w:pStyle w:val="a0"/>
        <w:numPr>
          <w:ilvl w:val="0"/>
          <w:numId w:val="38"/>
        </w:numPr>
        <w:autoSpaceDE w:val="0"/>
        <w:autoSpaceDN w:val="0"/>
        <w:adjustRightInd w:val="0"/>
        <w:spacing w:line="240" w:lineRule="auto"/>
        <w:ind w:left="0" w:firstLine="698"/>
        <w:jc w:val="both"/>
        <w:rPr>
          <w:sz w:val="24"/>
          <w:szCs w:val="24"/>
        </w:rPr>
      </w:pPr>
      <w:r w:rsidRPr="008E42CF">
        <w:rPr>
          <w:sz w:val="24"/>
          <w:szCs w:val="24"/>
        </w:rPr>
        <w:t xml:space="preserve">Ерготерапія / </w:t>
      </w:r>
      <w:proofErr w:type="spellStart"/>
      <w:r w:rsidRPr="008E42CF">
        <w:rPr>
          <w:sz w:val="24"/>
          <w:szCs w:val="24"/>
        </w:rPr>
        <w:t>Майкова</w:t>
      </w:r>
      <w:proofErr w:type="spellEnd"/>
      <w:r w:rsidRPr="008E42CF">
        <w:rPr>
          <w:sz w:val="24"/>
          <w:szCs w:val="24"/>
        </w:rPr>
        <w:t xml:space="preserve"> Т.П., </w:t>
      </w:r>
      <w:proofErr w:type="spellStart"/>
      <w:r w:rsidRPr="008E42CF">
        <w:rPr>
          <w:sz w:val="24"/>
          <w:szCs w:val="24"/>
        </w:rPr>
        <w:t>Афанас’єв</w:t>
      </w:r>
      <w:proofErr w:type="spellEnd"/>
      <w:r w:rsidRPr="008E42CF">
        <w:rPr>
          <w:sz w:val="24"/>
          <w:szCs w:val="24"/>
        </w:rPr>
        <w:t xml:space="preserve"> С.М., </w:t>
      </w:r>
      <w:proofErr w:type="spellStart"/>
      <w:r w:rsidRPr="008E42CF">
        <w:rPr>
          <w:sz w:val="24"/>
          <w:szCs w:val="24"/>
        </w:rPr>
        <w:t>Афанас’єва</w:t>
      </w:r>
      <w:proofErr w:type="spellEnd"/>
      <w:r w:rsidRPr="008E42CF">
        <w:rPr>
          <w:sz w:val="24"/>
          <w:szCs w:val="24"/>
        </w:rPr>
        <w:t xml:space="preserve"> О.С. – Підручник. – Дніпро: </w:t>
      </w:r>
      <w:proofErr w:type="spellStart"/>
      <w:r w:rsidRPr="008E42CF">
        <w:rPr>
          <w:sz w:val="24"/>
          <w:szCs w:val="24"/>
        </w:rPr>
        <w:t>Журфонд</w:t>
      </w:r>
      <w:proofErr w:type="spellEnd"/>
      <w:r w:rsidRPr="008E42CF">
        <w:rPr>
          <w:sz w:val="24"/>
          <w:szCs w:val="24"/>
        </w:rPr>
        <w:t>, 2019. – 374 с.</w:t>
      </w:r>
    </w:p>
    <w:p w:rsidR="00AE6856" w:rsidRPr="008E42CF" w:rsidRDefault="00AE6856" w:rsidP="008E42CF">
      <w:pPr>
        <w:pStyle w:val="a0"/>
        <w:numPr>
          <w:ilvl w:val="0"/>
          <w:numId w:val="38"/>
        </w:numPr>
        <w:shd w:val="clear" w:color="auto" w:fill="FFFFFF"/>
        <w:autoSpaceDE w:val="0"/>
        <w:autoSpaceDN w:val="0"/>
        <w:adjustRightInd w:val="0"/>
        <w:spacing w:line="240" w:lineRule="auto"/>
        <w:ind w:left="0" w:firstLine="698"/>
        <w:jc w:val="both"/>
        <w:rPr>
          <w:rStyle w:val="a5"/>
          <w:color w:val="222222"/>
          <w:sz w:val="24"/>
          <w:szCs w:val="24"/>
          <w:lang w:val="en-US"/>
        </w:rPr>
      </w:pPr>
      <w:r w:rsidRPr="008E42CF">
        <w:rPr>
          <w:sz w:val="24"/>
          <w:szCs w:val="24"/>
        </w:rPr>
        <w:t xml:space="preserve">VIKTOR HLADUSH, VIERA ŠILONOVÁ, KLEIN VLADIMÍR, OLGA BENCH, </w:t>
      </w:r>
      <w:r w:rsidRPr="005F2A25">
        <w:rPr>
          <w:sz w:val="24"/>
          <w:szCs w:val="24"/>
        </w:rPr>
        <w:t>HLOBA ALEXSANDR</w:t>
      </w:r>
      <w:r w:rsidRPr="008E42CF">
        <w:rPr>
          <w:sz w:val="24"/>
          <w:szCs w:val="24"/>
        </w:rPr>
        <w:t xml:space="preserve"> / (2020) PREPARATION OF PEDAGOGICAL TRAINERS TO INCLUSIVE DIAGNOSTICS // </w:t>
      </w:r>
      <w:proofErr w:type="spellStart"/>
      <w:r w:rsidRPr="008E42CF">
        <w:rPr>
          <w:color w:val="000000"/>
          <w:sz w:val="24"/>
          <w:szCs w:val="24"/>
          <w:shd w:val="clear" w:color="auto" w:fill="FFFFFF"/>
        </w:rPr>
        <w:t>Journal</w:t>
      </w:r>
      <w:proofErr w:type="spellEnd"/>
      <w:r w:rsidRPr="008E42CF">
        <w:rPr>
          <w:color w:val="000000"/>
          <w:sz w:val="24"/>
          <w:szCs w:val="24"/>
          <w:shd w:val="clear" w:color="auto" w:fill="FFFFFF"/>
        </w:rPr>
        <w:t xml:space="preserve"> </w:t>
      </w:r>
      <w:proofErr w:type="spellStart"/>
      <w:r w:rsidRPr="008E42CF">
        <w:rPr>
          <w:color w:val="000000"/>
          <w:sz w:val="24"/>
          <w:szCs w:val="24"/>
          <w:shd w:val="clear" w:color="auto" w:fill="FFFFFF"/>
        </w:rPr>
        <w:t>of</w:t>
      </w:r>
      <w:proofErr w:type="spellEnd"/>
      <w:r w:rsidRPr="008E42CF">
        <w:rPr>
          <w:color w:val="000000"/>
          <w:sz w:val="24"/>
          <w:szCs w:val="24"/>
          <w:shd w:val="clear" w:color="auto" w:fill="FFFFFF"/>
        </w:rPr>
        <w:t xml:space="preserve"> </w:t>
      </w:r>
      <w:proofErr w:type="spellStart"/>
      <w:r w:rsidRPr="008E42CF">
        <w:rPr>
          <w:color w:val="000000"/>
          <w:sz w:val="24"/>
          <w:szCs w:val="24"/>
          <w:shd w:val="clear" w:color="auto" w:fill="FFFFFF"/>
        </w:rPr>
        <w:t>Critical</w:t>
      </w:r>
      <w:proofErr w:type="spellEnd"/>
      <w:r w:rsidRPr="008E42CF">
        <w:rPr>
          <w:color w:val="000000"/>
          <w:sz w:val="24"/>
          <w:szCs w:val="24"/>
          <w:shd w:val="clear" w:color="auto" w:fill="FFFFFF"/>
        </w:rPr>
        <w:t xml:space="preserve"> </w:t>
      </w:r>
      <w:proofErr w:type="spellStart"/>
      <w:r w:rsidRPr="008E42CF">
        <w:rPr>
          <w:color w:val="000000"/>
          <w:sz w:val="24"/>
          <w:szCs w:val="24"/>
          <w:shd w:val="clear" w:color="auto" w:fill="FFFFFF"/>
        </w:rPr>
        <w:t>Reviews</w:t>
      </w:r>
      <w:proofErr w:type="spellEnd"/>
      <w:r w:rsidRPr="008E42CF">
        <w:rPr>
          <w:color w:val="000000"/>
          <w:sz w:val="24"/>
          <w:szCs w:val="24"/>
          <w:shd w:val="clear" w:color="auto" w:fill="FFFFFF"/>
        </w:rPr>
        <w:t xml:space="preserve">, 7 (11), 4132-4141. </w:t>
      </w:r>
      <w:r w:rsidRPr="008E42CF">
        <w:rPr>
          <w:sz w:val="24"/>
          <w:szCs w:val="24"/>
          <w:lang w:val="en-US"/>
        </w:rPr>
        <w:t>Scopus</w:t>
      </w:r>
      <w:r w:rsidRPr="008E42CF">
        <w:rPr>
          <w:sz w:val="24"/>
          <w:szCs w:val="24"/>
        </w:rPr>
        <w:t>.</w:t>
      </w:r>
      <w:r w:rsidRPr="008E42CF">
        <w:rPr>
          <w:color w:val="000000"/>
          <w:sz w:val="24"/>
          <w:szCs w:val="24"/>
          <w:shd w:val="clear" w:color="auto" w:fill="FFFFFF"/>
        </w:rPr>
        <w:t xml:space="preserve"> </w:t>
      </w:r>
      <w:hyperlink r:id="rId7" w:tgtFrame="_blank" w:history="1">
        <w:r w:rsidRPr="008E42CF">
          <w:rPr>
            <w:rStyle w:val="a5"/>
            <w:sz w:val="24"/>
            <w:szCs w:val="24"/>
          </w:rPr>
          <w:t>doi:10.31838/jcr.07.11.561</w:t>
        </w:r>
      </w:hyperlink>
      <w:r w:rsidRPr="008E42CF">
        <w:rPr>
          <w:sz w:val="24"/>
          <w:szCs w:val="24"/>
        </w:rPr>
        <w:t xml:space="preserve">. </w:t>
      </w:r>
      <w:hyperlink r:id="rId8" w:history="1">
        <w:r w:rsidRPr="008E42CF">
          <w:rPr>
            <w:rStyle w:val="a5"/>
            <w:sz w:val="24"/>
            <w:szCs w:val="24"/>
            <w:shd w:val="clear" w:color="auto" w:fill="FFFFFF"/>
          </w:rPr>
          <w:t>http://www.jcreview.com/?mno=122618</w:t>
        </w:r>
      </w:hyperlink>
      <w:r w:rsidRPr="008E42CF">
        <w:rPr>
          <w:rStyle w:val="a5"/>
          <w:sz w:val="24"/>
          <w:szCs w:val="24"/>
          <w:shd w:val="clear" w:color="auto" w:fill="FFFFFF"/>
        </w:rPr>
        <w:t>.</w:t>
      </w:r>
    </w:p>
    <w:p w:rsidR="008E42CF" w:rsidRPr="008E42CF" w:rsidRDefault="00AE6856" w:rsidP="008E42CF">
      <w:pPr>
        <w:pStyle w:val="a0"/>
        <w:numPr>
          <w:ilvl w:val="0"/>
          <w:numId w:val="38"/>
        </w:numPr>
        <w:shd w:val="clear" w:color="auto" w:fill="FFFFFF"/>
        <w:autoSpaceDE w:val="0"/>
        <w:autoSpaceDN w:val="0"/>
        <w:adjustRightInd w:val="0"/>
        <w:spacing w:line="240" w:lineRule="auto"/>
        <w:ind w:left="0" w:firstLine="698"/>
        <w:jc w:val="both"/>
        <w:rPr>
          <w:sz w:val="24"/>
          <w:szCs w:val="24"/>
          <w:lang w:bidi="uk-UA"/>
        </w:rPr>
      </w:pPr>
      <w:proofErr w:type="spellStart"/>
      <w:r w:rsidRPr="008E42CF">
        <w:rPr>
          <w:color w:val="222222"/>
          <w:sz w:val="24"/>
          <w:szCs w:val="24"/>
        </w:rPr>
        <w:t>Нloba</w:t>
      </w:r>
      <w:proofErr w:type="spellEnd"/>
      <w:r w:rsidRPr="008E42CF">
        <w:rPr>
          <w:color w:val="222222"/>
          <w:sz w:val="24"/>
          <w:szCs w:val="24"/>
        </w:rPr>
        <w:t>, </w:t>
      </w:r>
      <w:r w:rsidRPr="008E42CF">
        <w:rPr>
          <w:color w:val="222222"/>
          <w:sz w:val="24"/>
          <w:szCs w:val="24"/>
          <w:lang w:val="en-US"/>
        </w:rPr>
        <w:t>O</w:t>
      </w:r>
      <w:r w:rsidRPr="008E42CF">
        <w:rPr>
          <w:color w:val="222222"/>
          <w:sz w:val="24"/>
          <w:szCs w:val="24"/>
        </w:rPr>
        <w:t xml:space="preserve">., </w:t>
      </w:r>
      <w:proofErr w:type="spellStart"/>
      <w:r w:rsidRPr="008E42CF">
        <w:rPr>
          <w:color w:val="222222"/>
          <w:sz w:val="24"/>
          <w:szCs w:val="24"/>
        </w:rPr>
        <w:t>Rybalko</w:t>
      </w:r>
      <w:proofErr w:type="spellEnd"/>
      <w:r w:rsidRPr="008E42CF">
        <w:rPr>
          <w:color w:val="222222"/>
          <w:sz w:val="24"/>
          <w:szCs w:val="24"/>
        </w:rPr>
        <w:t>, </w:t>
      </w:r>
      <w:r w:rsidRPr="008E42CF">
        <w:rPr>
          <w:color w:val="222222"/>
          <w:sz w:val="24"/>
          <w:szCs w:val="24"/>
          <w:lang w:val="en-US"/>
        </w:rPr>
        <w:t>S</w:t>
      </w:r>
      <w:r w:rsidRPr="008E42CF">
        <w:rPr>
          <w:color w:val="222222"/>
          <w:sz w:val="24"/>
          <w:szCs w:val="24"/>
        </w:rPr>
        <w:t xml:space="preserve">., </w:t>
      </w:r>
      <w:proofErr w:type="spellStart"/>
      <w:r w:rsidRPr="008E42CF">
        <w:rPr>
          <w:color w:val="222222"/>
          <w:sz w:val="24"/>
          <w:szCs w:val="24"/>
        </w:rPr>
        <w:t>Garnyk</w:t>
      </w:r>
      <w:proofErr w:type="spellEnd"/>
      <w:r w:rsidRPr="008E42CF">
        <w:rPr>
          <w:color w:val="222222"/>
          <w:sz w:val="24"/>
          <w:szCs w:val="24"/>
        </w:rPr>
        <w:t>, </w:t>
      </w:r>
      <w:r w:rsidRPr="008E42CF">
        <w:rPr>
          <w:color w:val="222222"/>
          <w:sz w:val="24"/>
          <w:szCs w:val="24"/>
          <w:lang w:val="en-US"/>
        </w:rPr>
        <w:t>T</w:t>
      </w:r>
      <w:r w:rsidRPr="008E42CF">
        <w:rPr>
          <w:color w:val="222222"/>
          <w:sz w:val="24"/>
          <w:szCs w:val="24"/>
        </w:rPr>
        <w:t xml:space="preserve">., </w:t>
      </w:r>
      <w:proofErr w:type="spellStart"/>
      <w:r w:rsidRPr="008E42CF">
        <w:rPr>
          <w:color w:val="222222"/>
          <w:sz w:val="24"/>
          <w:szCs w:val="24"/>
        </w:rPr>
        <w:t>Medkov</w:t>
      </w:r>
      <w:proofErr w:type="spellEnd"/>
      <w:r w:rsidRPr="008E42CF">
        <w:rPr>
          <w:color w:val="222222"/>
          <w:sz w:val="24"/>
          <w:szCs w:val="24"/>
        </w:rPr>
        <w:t>, </w:t>
      </w:r>
      <w:r w:rsidRPr="008E42CF">
        <w:rPr>
          <w:color w:val="222222"/>
          <w:sz w:val="24"/>
          <w:szCs w:val="24"/>
          <w:lang w:val="en-US"/>
        </w:rPr>
        <w:t>I</w:t>
      </w:r>
      <w:r w:rsidRPr="008E42CF">
        <w:rPr>
          <w:color w:val="222222"/>
          <w:sz w:val="24"/>
          <w:szCs w:val="24"/>
        </w:rPr>
        <w:t xml:space="preserve">., </w:t>
      </w:r>
      <w:proofErr w:type="spellStart"/>
      <w:r w:rsidRPr="008E42CF">
        <w:rPr>
          <w:color w:val="222222"/>
          <w:sz w:val="24"/>
          <w:szCs w:val="24"/>
        </w:rPr>
        <w:t>Zalevsky</w:t>
      </w:r>
      <w:proofErr w:type="spellEnd"/>
      <w:r w:rsidRPr="008E42CF">
        <w:rPr>
          <w:color w:val="222222"/>
          <w:sz w:val="24"/>
          <w:szCs w:val="24"/>
        </w:rPr>
        <w:t>, </w:t>
      </w:r>
      <w:r w:rsidRPr="008E42CF">
        <w:rPr>
          <w:color w:val="222222"/>
          <w:sz w:val="24"/>
          <w:szCs w:val="24"/>
          <w:lang w:val="en-US"/>
        </w:rPr>
        <w:t>O</w:t>
      </w:r>
      <w:r w:rsidRPr="008E42CF">
        <w:rPr>
          <w:color w:val="222222"/>
          <w:sz w:val="24"/>
          <w:szCs w:val="24"/>
        </w:rPr>
        <w:t xml:space="preserve">., </w:t>
      </w:r>
      <w:proofErr w:type="spellStart"/>
      <w:r w:rsidRPr="008E42CF">
        <w:rPr>
          <w:color w:val="222222"/>
          <w:sz w:val="24"/>
          <w:szCs w:val="24"/>
        </w:rPr>
        <w:t>Humankova</w:t>
      </w:r>
      <w:proofErr w:type="spellEnd"/>
      <w:r w:rsidRPr="008E42CF">
        <w:rPr>
          <w:color w:val="222222"/>
          <w:sz w:val="24"/>
          <w:szCs w:val="24"/>
        </w:rPr>
        <w:t>, </w:t>
      </w:r>
      <w:r w:rsidRPr="008E42CF">
        <w:rPr>
          <w:color w:val="222222"/>
          <w:sz w:val="24"/>
          <w:szCs w:val="24"/>
          <w:lang w:val="en-US"/>
        </w:rPr>
        <w:t>O</w:t>
      </w:r>
      <w:r w:rsidRPr="008E42CF">
        <w:rPr>
          <w:color w:val="222222"/>
          <w:sz w:val="24"/>
          <w:szCs w:val="24"/>
        </w:rPr>
        <w:t xml:space="preserve">., </w:t>
      </w:r>
      <w:proofErr w:type="spellStart"/>
      <w:r w:rsidRPr="008E42CF">
        <w:rPr>
          <w:color w:val="222222"/>
          <w:sz w:val="24"/>
          <w:szCs w:val="24"/>
        </w:rPr>
        <w:t>Mykhailova</w:t>
      </w:r>
      <w:proofErr w:type="spellEnd"/>
      <w:r w:rsidRPr="008E42CF">
        <w:rPr>
          <w:color w:val="222222"/>
          <w:sz w:val="24"/>
          <w:szCs w:val="24"/>
        </w:rPr>
        <w:t>, </w:t>
      </w:r>
      <w:r w:rsidRPr="008E42CF">
        <w:rPr>
          <w:color w:val="222222"/>
          <w:sz w:val="24"/>
          <w:szCs w:val="24"/>
          <w:lang w:val="en-US"/>
        </w:rPr>
        <w:t>O</w:t>
      </w:r>
      <w:r w:rsidRPr="008E42CF">
        <w:rPr>
          <w:color w:val="222222"/>
          <w:sz w:val="24"/>
          <w:szCs w:val="24"/>
        </w:rPr>
        <w:t xml:space="preserve">. </w:t>
      </w:r>
      <w:r w:rsidRPr="008E42CF">
        <w:rPr>
          <w:color w:val="222222"/>
          <w:sz w:val="24"/>
          <w:szCs w:val="24"/>
          <w:lang w:val="en-US"/>
        </w:rPr>
        <w:t xml:space="preserve">Influence of small doses of electromagnetic oscillations on the features of Coronavirus reproduction </w:t>
      </w:r>
      <w:r w:rsidRPr="008E42CF">
        <w:rPr>
          <w:color w:val="222222"/>
          <w:sz w:val="24"/>
          <w:szCs w:val="24"/>
        </w:rPr>
        <w:t xml:space="preserve">(2021).  </w:t>
      </w:r>
      <w:proofErr w:type="spellStart"/>
      <w:r w:rsidRPr="008E42CF">
        <w:rPr>
          <w:color w:val="222222"/>
          <w:sz w:val="24"/>
          <w:szCs w:val="24"/>
        </w:rPr>
        <w:t>Acta</w:t>
      </w:r>
      <w:proofErr w:type="spellEnd"/>
      <w:r w:rsidRPr="008E42CF">
        <w:rPr>
          <w:color w:val="222222"/>
          <w:sz w:val="24"/>
          <w:szCs w:val="24"/>
        </w:rPr>
        <w:t xml:space="preserve"> </w:t>
      </w:r>
      <w:proofErr w:type="spellStart"/>
      <w:r w:rsidRPr="008E42CF">
        <w:rPr>
          <w:color w:val="222222"/>
          <w:sz w:val="24"/>
          <w:szCs w:val="24"/>
        </w:rPr>
        <w:t>Balneologica</w:t>
      </w:r>
      <w:proofErr w:type="spellEnd"/>
      <w:r w:rsidRPr="008E42CF">
        <w:rPr>
          <w:color w:val="222222"/>
          <w:sz w:val="24"/>
          <w:szCs w:val="24"/>
        </w:rPr>
        <w:t>, 3(164), 210-215. </w:t>
      </w:r>
      <w:proofErr w:type="spellStart"/>
      <w:r w:rsidRPr="008E42CF">
        <w:rPr>
          <w:color w:val="222222"/>
          <w:sz w:val="24"/>
          <w:szCs w:val="24"/>
          <w:lang w:val="en-US"/>
        </w:rPr>
        <w:t>doi</w:t>
      </w:r>
      <w:proofErr w:type="spellEnd"/>
      <w:r w:rsidRPr="008E42CF">
        <w:rPr>
          <w:color w:val="222222"/>
          <w:sz w:val="24"/>
          <w:szCs w:val="24"/>
        </w:rPr>
        <w:t>:</w:t>
      </w:r>
      <w:r w:rsidRPr="008E42CF">
        <w:rPr>
          <w:color w:val="222222"/>
          <w:sz w:val="24"/>
          <w:szCs w:val="24"/>
          <w:lang w:val="en-US"/>
        </w:rPr>
        <w:t> </w:t>
      </w:r>
      <w:r w:rsidRPr="008E42CF">
        <w:rPr>
          <w:color w:val="222222"/>
          <w:sz w:val="24"/>
          <w:szCs w:val="24"/>
        </w:rPr>
        <w:t>10.36740/ABAL202103115. </w:t>
      </w:r>
      <w:r w:rsidRPr="008E42CF">
        <w:rPr>
          <w:b/>
          <w:bCs/>
          <w:color w:val="222222"/>
          <w:sz w:val="24"/>
          <w:szCs w:val="24"/>
          <w:lang w:val="en-US"/>
        </w:rPr>
        <w:t>Web of Science</w:t>
      </w:r>
      <w:r w:rsidR="008E42CF" w:rsidRPr="008E42CF">
        <w:rPr>
          <w:b/>
          <w:bCs/>
          <w:color w:val="222222"/>
          <w:sz w:val="24"/>
          <w:szCs w:val="24"/>
        </w:rPr>
        <w:t xml:space="preserve">. </w:t>
      </w:r>
    </w:p>
    <w:p w:rsidR="00AE6856" w:rsidRPr="008E42CF" w:rsidRDefault="00AE6856" w:rsidP="008E42CF">
      <w:pPr>
        <w:pStyle w:val="a0"/>
        <w:numPr>
          <w:ilvl w:val="0"/>
          <w:numId w:val="38"/>
        </w:numPr>
        <w:shd w:val="clear" w:color="auto" w:fill="FFFFFF"/>
        <w:autoSpaceDE w:val="0"/>
        <w:autoSpaceDN w:val="0"/>
        <w:adjustRightInd w:val="0"/>
        <w:spacing w:line="240" w:lineRule="auto"/>
        <w:ind w:left="0" w:firstLine="698"/>
        <w:jc w:val="both"/>
        <w:rPr>
          <w:sz w:val="24"/>
          <w:szCs w:val="24"/>
          <w:lang w:bidi="uk-UA"/>
        </w:rPr>
      </w:pPr>
      <w:r w:rsidRPr="008E42CF">
        <w:rPr>
          <w:sz w:val="24"/>
          <w:szCs w:val="24"/>
        </w:rPr>
        <w:t xml:space="preserve">Марченко О.К. Фізична реабілітація хворих із травмами й захворюваннями нервової системи: </w:t>
      </w:r>
      <w:proofErr w:type="spellStart"/>
      <w:r w:rsidRPr="008E42CF">
        <w:rPr>
          <w:sz w:val="24"/>
          <w:szCs w:val="24"/>
          <w:lang w:bidi="uk-UA"/>
        </w:rPr>
        <w:t>Навч</w:t>
      </w:r>
      <w:proofErr w:type="spellEnd"/>
      <w:r w:rsidRPr="008E42CF">
        <w:rPr>
          <w:sz w:val="24"/>
          <w:szCs w:val="24"/>
          <w:lang w:bidi="uk-UA"/>
        </w:rPr>
        <w:t>. посібник. — К.: Олімпійська література, 2006. — 196 с.</w:t>
      </w:r>
    </w:p>
    <w:p w:rsidR="00AE6856" w:rsidRPr="008E42CF" w:rsidRDefault="008E42CF" w:rsidP="008E42CF">
      <w:pPr>
        <w:pStyle w:val="a0"/>
        <w:numPr>
          <w:ilvl w:val="0"/>
          <w:numId w:val="38"/>
        </w:numPr>
        <w:shd w:val="clear" w:color="auto" w:fill="FFFFFF"/>
        <w:autoSpaceDE w:val="0"/>
        <w:autoSpaceDN w:val="0"/>
        <w:adjustRightInd w:val="0"/>
        <w:spacing w:line="240" w:lineRule="auto"/>
        <w:ind w:left="0" w:firstLine="698"/>
        <w:jc w:val="both"/>
        <w:rPr>
          <w:color w:val="222222"/>
          <w:sz w:val="24"/>
          <w:szCs w:val="24"/>
        </w:rPr>
      </w:pPr>
      <w:proofErr w:type="spellStart"/>
      <w:r w:rsidRPr="008E42CF">
        <w:rPr>
          <w:sz w:val="24"/>
          <w:szCs w:val="24"/>
        </w:rPr>
        <w:t>Физиотерапия</w:t>
      </w:r>
      <w:proofErr w:type="spellEnd"/>
      <w:r w:rsidRPr="008E42CF">
        <w:rPr>
          <w:sz w:val="24"/>
          <w:szCs w:val="24"/>
        </w:rPr>
        <w:t xml:space="preserve">. </w:t>
      </w:r>
      <w:proofErr w:type="spellStart"/>
      <w:r w:rsidRPr="008E42CF">
        <w:rPr>
          <w:sz w:val="24"/>
          <w:szCs w:val="24"/>
        </w:rPr>
        <w:t>Класический</w:t>
      </w:r>
      <w:proofErr w:type="spellEnd"/>
      <w:r w:rsidRPr="008E42CF">
        <w:rPr>
          <w:sz w:val="24"/>
          <w:szCs w:val="24"/>
        </w:rPr>
        <w:t xml:space="preserve"> курс, 1 </w:t>
      </w:r>
      <w:proofErr w:type="spellStart"/>
      <w:r w:rsidRPr="008E42CF">
        <w:rPr>
          <w:sz w:val="24"/>
          <w:szCs w:val="24"/>
        </w:rPr>
        <w:t>часть</w:t>
      </w:r>
      <w:proofErr w:type="spellEnd"/>
      <w:r w:rsidRPr="008E42CF">
        <w:rPr>
          <w:sz w:val="24"/>
          <w:szCs w:val="24"/>
        </w:rPr>
        <w:t xml:space="preserve"> / </w:t>
      </w:r>
      <w:proofErr w:type="spellStart"/>
      <w:r w:rsidRPr="008E42CF">
        <w:rPr>
          <w:sz w:val="24"/>
          <w:szCs w:val="24"/>
        </w:rPr>
        <w:t>Под</w:t>
      </w:r>
      <w:proofErr w:type="spellEnd"/>
      <w:r w:rsidRPr="008E42CF">
        <w:rPr>
          <w:sz w:val="24"/>
          <w:szCs w:val="24"/>
        </w:rPr>
        <w:t xml:space="preserve"> ред. С.Б. Портера /Пер. с </w:t>
      </w:r>
      <w:proofErr w:type="spellStart"/>
      <w:r w:rsidRPr="008E42CF">
        <w:rPr>
          <w:sz w:val="24"/>
          <w:szCs w:val="24"/>
        </w:rPr>
        <w:t>англ</w:t>
      </w:r>
      <w:proofErr w:type="spellEnd"/>
      <w:r w:rsidRPr="008E42CF">
        <w:rPr>
          <w:sz w:val="24"/>
          <w:szCs w:val="24"/>
        </w:rPr>
        <w:t>. под. ред. Г.Н. Пономаренко.-СПб-</w:t>
      </w:r>
      <w:proofErr w:type="spellStart"/>
      <w:r w:rsidRPr="008E42CF">
        <w:rPr>
          <w:sz w:val="24"/>
          <w:szCs w:val="24"/>
        </w:rPr>
        <w:t>Человек</w:t>
      </w:r>
      <w:proofErr w:type="spellEnd"/>
      <w:r w:rsidRPr="008E42CF">
        <w:rPr>
          <w:sz w:val="24"/>
          <w:szCs w:val="24"/>
        </w:rPr>
        <w:t>, 2014.-764.</w:t>
      </w:r>
    </w:p>
    <w:p w:rsidR="00AE6856" w:rsidRPr="008E42CF" w:rsidRDefault="00AE6856" w:rsidP="008E42CF">
      <w:pPr>
        <w:pStyle w:val="a0"/>
        <w:numPr>
          <w:ilvl w:val="0"/>
          <w:numId w:val="38"/>
        </w:numPr>
        <w:autoSpaceDE w:val="0"/>
        <w:autoSpaceDN w:val="0"/>
        <w:adjustRightInd w:val="0"/>
        <w:spacing w:after="160" w:line="259" w:lineRule="auto"/>
        <w:ind w:left="0" w:firstLine="698"/>
        <w:jc w:val="both"/>
        <w:rPr>
          <w:sz w:val="24"/>
          <w:szCs w:val="24"/>
        </w:rPr>
      </w:pPr>
      <w:proofErr w:type="spellStart"/>
      <w:r w:rsidRPr="008E42CF">
        <w:rPr>
          <w:bCs/>
          <w:iCs/>
          <w:color w:val="000000"/>
          <w:sz w:val="24"/>
          <w:szCs w:val="24"/>
        </w:rPr>
        <w:t>Чухраєв</w:t>
      </w:r>
      <w:proofErr w:type="spellEnd"/>
      <w:r w:rsidRPr="008E42CF">
        <w:rPr>
          <w:bCs/>
          <w:iCs/>
          <w:color w:val="000000"/>
          <w:sz w:val="24"/>
          <w:szCs w:val="24"/>
        </w:rPr>
        <w:t xml:space="preserve"> М. В., Медков І. В., Буцька Л. В., Глоба О. П., </w:t>
      </w:r>
      <w:proofErr w:type="spellStart"/>
      <w:r w:rsidRPr="008E42CF">
        <w:rPr>
          <w:bCs/>
          <w:iCs/>
          <w:color w:val="000000"/>
          <w:sz w:val="24"/>
          <w:szCs w:val="24"/>
        </w:rPr>
        <w:t>Забулонов</w:t>
      </w:r>
      <w:proofErr w:type="spellEnd"/>
      <w:r w:rsidRPr="008E42CF">
        <w:rPr>
          <w:bCs/>
          <w:iCs/>
          <w:color w:val="000000"/>
          <w:sz w:val="24"/>
          <w:szCs w:val="24"/>
        </w:rPr>
        <w:t xml:space="preserve"> Ю.</w:t>
      </w:r>
      <w:r w:rsidRPr="008E42CF">
        <w:rPr>
          <w:bCs/>
          <w:i/>
          <w:iCs/>
          <w:color w:val="000000"/>
          <w:sz w:val="24"/>
          <w:szCs w:val="24"/>
        </w:rPr>
        <w:t xml:space="preserve"> </w:t>
      </w:r>
      <w:r w:rsidRPr="008E42CF">
        <w:rPr>
          <w:bCs/>
          <w:iCs/>
          <w:color w:val="000000"/>
          <w:sz w:val="24"/>
          <w:szCs w:val="24"/>
        </w:rPr>
        <w:t>Л.</w:t>
      </w:r>
      <w:r w:rsidRPr="008E42CF">
        <w:rPr>
          <w:b/>
          <w:bCs/>
          <w:i/>
          <w:iCs/>
          <w:color w:val="000000"/>
          <w:sz w:val="24"/>
          <w:szCs w:val="24"/>
        </w:rPr>
        <w:t xml:space="preserve"> </w:t>
      </w:r>
      <w:r w:rsidRPr="008E42CF">
        <w:rPr>
          <w:color w:val="000000"/>
          <w:sz w:val="24"/>
          <w:szCs w:val="24"/>
        </w:rPr>
        <w:t xml:space="preserve">КОМПЛЕМЕНТАРНІ МЕТОДИ ДІАГНОСТИКИ І ЛІКУВАННЯ БОЛЮ І БОЛЬОВИХ СИНДРОМІВ / </w:t>
      </w:r>
      <w:r w:rsidRPr="008E42CF">
        <w:rPr>
          <w:b/>
          <w:bCs/>
          <w:sz w:val="24"/>
          <w:szCs w:val="24"/>
          <w:lang w:val="en-US"/>
        </w:rPr>
        <w:t>UDC</w:t>
      </w:r>
      <w:r w:rsidRPr="008E42CF">
        <w:rPr>
          <w:b/>
          <w:bCs/>
          <w:sz w:val="24"/>
          <w:szCs w:val="24"/>
        </w:rPr>
        <w:t xml:space="preserve"> 001.1 </w:t>
      </w:r>
      <w:r w:rsidRPr="008E42CF">
        <w:rPr>
          <w:sz w:val="24"/>
          <w:szCs w:val="24"/>
          <w:lang w:val="en-US"/>
        </w:rPr>
        <w:t>The</w:t>
      </w:r>
      <w:r w:rsidRPr="008E42CF">
        <w:rPr>
          <w:sz w:val="24"/>
          <w:szCs w:val="24"/>
        </w:rPr>
        <w:t xml:space="preserve"> 14</w:t>
      </w:r>
      <w:proofErr w:type="spellStart"/>
      <w:r w:rsidRPr="008E42CF">
        <w:rPr>
          <w:sz w:val="24"/>
          <w:szCs w:val="24"/>
          <w:lang w:val="en-US"/>
        </w:rPr>
        <w:t>th</w:t>
      </w:r>
      <w:proofErr w:type="spellEnd"/>
      <w:r w:rsidRPr="008E42CF">
        <w:rPr>
          <w:sz w:val="24"/>
          <w:szCs w:val="24"/>
        </w:rPr>
        <w:t xml:space="preserve"> </w:t>
      </w:r>
      <w:r w:rsidRPr="008E42CF">
        <w:rPr>
          <w:sz w:val="24"/>
          <w:szCs w:val="24"/>
          <w:lang w:val="en-US"/>
        </w:rPr>
        <w:t>International</w:t>
      </w:r>
      <w:r w:rsidRPr="008E42CF">
        <w:rPr>
          <w:sz w:val="24"/>
          <w:szCs w:val="24"/>
        </w:rPr>
        <w:t xml:space="preserve"> </w:t>
      </w:r>
      <w:r w:rsidRPr="008E42CF">
        <w:rPr>
          <w:sz w:val="24"/>
          <w:szCs w:val="24"/>
          <w:lang w:val="en-US"/>
        </w:rPr>
        <w:t>scientific</w:t>
      </w:r>
      <w:r w:rsidRPr="008E42CF">
        <w:rPr>
          <w:sz w:val="24"/>
          <w:szCs w:val="24"/>
        </w:rPr>
        <w:t xml:space="preserve"> </w:t>
      </w:r>
      <w:r w:rsidRPr="008E42CF">
        <w:rPr>
          <w:sz w:val="24"/>
          <w:szCs w:val="24"/>
          <w:lang w:val="en-US"/>
        </w:rPr>
        <w:t>and</w:t>
      </w:r>
      <w:r w:rsidRPr="008E42CF">
        <w:rPr>
          <w:sz w:val="24"/>
          <w:szCs w:val="24"/>
        </w:rPr>
        <w:t xml:space="preserve"> </w:t>
      </w:r>
      <w:r w:rsidRPr="008E42CF">
        <w:rPr>
          <w:sz w:val="24"/>
          <w:szCs w:val="24"/>
          <w:lang w:val="en-US"/>
        </w:rPr>
        <w:t>practical</w:t>
      </w:r>
      <w:r w:rsidRPr="008E42CF">
        <w:rPr>
          <w:sz w:val="24"/>
          <w:szCs w:val="24"/>
        </w:rPr>
        <w:t xml:space="preserve"> </w:t>
      </w:r>
      <w:r w:rsidRPr="008E42CF">
        <w:rPr>
          <w:sz w:val="24"/>
          <w:szCs w:val="24"/>
          <w:lang w:val="en-US"/>
        </w:rPr>
        <w:t>conference</w:t>
      </w:r>
      <w:r w:rsidRPr="008E42CF">
        <w:rPr>
          <w:sz w:val="24"/>
          <w:szCs w:val="24"/>
        </w:rPr>
        <w:t xml:space="preserve"> “</w:t>
      </w:r>
      <w:r w:rsidRPr="008E42CF">
        <w:rPr>
          <w:sz w:val="24"/>
          <w:szCs w:val="24"/>
          <w:lang w:val="en-US"/>
        </w:rPr>
        <w:t>International</w:t>
      </w:r>
      <w:r w:rsidRPr="008E42CF">
        <w:rPr>
          <w:sz w:val="24"/>
          <w:szCs w:val="24"/>
        </w:rPr>
        <w:t xml:space="preserve"> </w:t>
      </w:r>
      <w:r w:rsidRPr="008E42CF">
        <w:rPr>
          <w:sz w:val="24"/>
          <w:szCs w:val="24"/>
          <w:lang w:val="en-US"/>
        </w:rPr>
        <w:t>scientific</w:t>
      </w:r>
      <w:r w:rsidRPr="008E42CF">
        <w:rPr>
          <w:sz w:val="24"/>
          <w:szCs w:val="24"/>
        </w:rPr>
        <w:t xml:space="preserve"> </w:t>
      </w:r>
      <w:r w:rsidRPr="008E42CF">
        <w:rPr>
          <w:sz w:val="24"/>
          <w:szCs w:val="24"/>
          <w:lang w:val="en-US"/>
        </w:rPr>
        <w:t>innovations</w:t>
      </w:r>
      <w:r w:rsidRPr="008E42CF">
        <w:rPr>
          <w:sz w:val="24"/>
          <w:szCs w:val="24"/>
        </w:rPr>
        <w:t xml:space="preserve"> </w:t>
      </w:r>
      <w:r w:rsidRPr="008E42CF">
        <w:rPr>
          <w:sz w:val="24"/>
          <w:szCs w:val="24"/>
          <w:lang w:val="en-US"/>
        </w:rPr>
        <w:t>in</w:t>
      </w:r>
      <w:r w:rsidRPr="008E42CF">
        <w:rPr>
          <w:sz w:val="24"/>
          <w:szCs w:val="24"/>
        </w:rPr>
        <w:t xml:space="preserve"> </w:t>
      </w:r>
      <w:r w:rsidRPr="008E42CF">
        <w:rPr>
          <w:sz w:val="24"/>
          <w:szCs w:val="24"/>
          <w:lang w:val="en-US"/>
        </w:rPr>
        <w:t>human</w:t>
      </w:r>
      <w:r w:rsidRPr="008E42CF">
        <w:rPr>
          <w:sz w:val="24"/>
          <w:szCs w:val="24"/>
        </w:rPr>
        <w:t xml:space="preserve"> </w:t>
      </w:r>
      <w:r w:rsidRPr="008E42CF">
        <w:rPr>
          <w:sz w:val="24"/>
          <w:szCs w:val="24"/>
          <w:lang w:val="en-US"/>
        </w:rPr>
        <w:t>life</w:t>
      </w:r>
      <w:r w:rsidRPr="008E42CF">
        <w:rPr>
          <w:sz w:val="24"/>
          <w:szCs w:val="24"/>
        </w:rPr>
        <w:t>” (</w:t>
      </w:r>
      <w:r w:rsidRPr="008E42CF">
        <w:rPr>
          <w:sz w:val="24"/>
          <w:szCs w:val="24"/>
          <w:lang w:val="en-US"/>
        </w:rPr>
        <w:t>August</w:t>
      </w:r>
      <w:r w:rsidRPr="008E42CF">
        <w:rPr>
          <w:sz w:val="24"/>
          <w:szCs w:val="24"/>
        </w:rPr>
        <w:t xml:space="preserve"> 4-6, 2022) </w:t>
      </w:r>
      <w:proofErr w:type="spellStart"/>
      <w:r w:rsidRPr="008E42CF">
        <w:rPr>
          <w:sz w:val="24"/>
          <w:szCs w:val="24"/>
          <w:lang w:val="en-US"/>
        </w:rPr>
        <w:t>Cognum</w:t>
      </w:r>
      <w:proofErr w:type="spellEnd"/>
      <w:r w:rsidRPr="008E42CF">
        <w:rPr>
          <w:sz w:val="24"/>
          <w:szCs w:val="24"/>
        </w:rPr>
        <w:t xml:space="preserve"> </w:t>
      </w:r>
      <w:r w:rsidRPr="008E42CF">
        <w:rPr>
          <w:sz w:val="24"/>
          <w:szCs w:val="24"/>
          <w:lang w:val="en-US"/>
        </w:rPr>
        <w:t>Publishing</w:t>
      </w:r>
      <w:r w:rsidRPr="008E42CF">
        <w:rPr>
          <w:sz w:val="24"/>
          <w:szCs w:val="24"/>
        </w:rPr>
        <w:t xml:space="preserve"> </w:t>
      </w:r>
      <w:r w:rsidRPr="008E42CF">
        <w:rPr>
          <w:sz w:val="24"/>
          <w:szCs w:val="24"/>
          <w:lang w:val="en-US"/>
        </w:rPr>
        <w:t>House</w:t>
      </w:r>
      <w:r w:rsidRPr="008E42CF">
        <w:rPr>
          <w:sz w:val="24"/>
          <w:szCs w:val="24"/>
        </w:rPr>
        <w:t xml:space="preserve">, </w:t>
      </w:r>
      <w:r w:rsidRPr="008E42CF">
        <w:rPr>
          <w:sz w:val="24"/>
          <w:szCs w:val="24"/>
          <w:lang w:val="en-US"/>
        </w:rPr>
        <w:t>Manchester</w:t>
      </w:r>
      <w:r w:rsidRPr="008E42CF">
        <w:rPr>
          <w:sz w:val="24"/>
          <w:szCs w:val="24"/>
        </w:rPr>
        <w:t xml:space="preserve">, </w:t>
      </w:r>
      <w:r w:rsidRPr="008E42CF">
        <w:rPr>
          <w:sz w:val="24"/>
          <w:szCs w:val="24"/>
          <w:lang w:val="en-US"/>
        </w:rPr>
        <w:t>United</w:t>
      </w:r>
      <w:r w:rsidRPr="008E42CF">
        <w:rPr>
          <w:sz w:val="24"/>
          <w:szCs w:val="24"/>
        </w:rPr>
        <w:t xml:space="preserve"> </w:t>
      </w:r>
      <w:r w:rsidRPr="008E42CF">
        <w:rPr>
          <w:sz w:val="24"/>
          <w:szCs w:val="24"/>
          <w:lang w:val="en-US"/>
        </w:rPr>
        <w:t>Kingdom</w:t>
      </w:r>
      <w:r w:rsidRPr="008E42CF">
        <w:rPr>
          <w:sz w:val="24"/>
          <w:szCs w:val="24"/>
        </w:rPr>
        <w:t xml:space="preserve">. 2022. 441 </w:t>
      </w:r>
      <w:r w:rsidRPr="008E42CF">
        <w:rPr>
          <w:sz w:val="24"/>
          <w:szCs w:val="24"/>
          <w:lang w:val="en-US"/>
        </w:rPr>
        <w:t>p</w:t>
      </w:r>
      <w:r w:rsidRPr="008E42CF">
        <w:rPr>
          <w:sz w:val="24"/>
          <w:szCs w:val="24"/>
        </w:rPr>
        <w:t xml:space="preserve">. </w:t>
      </w:r>
      <w:r w:rsidRPr="008E42CF">
        <w:rPr>
          <w:b/>
          <w:bCs/>
          <w:sz w:val="24"/>
          <w:szCs w:val="24"/>
          <w:lang w:val="en-US"/>
        </w:rPr>
        <w:t>ISBN</w:t>
      </w:r>
      <w:r w:rsidRPr="008E42CF">
        <w:rPr>
          <w:b/>
          <w:bCs/>
          <w:sz w:val="24"/>
          <w:szCs w:val="24"/>
        </w:rPr>
        <w:t xml:space="preserve"> 978-92-9472-195-2</w:t>
      </w:r>
    </w:p>
    <w:p w:rsidR="00AE6856" w:rsidRPr="002A5943" w:rsidRDefault="00AE6856" w:rsidP="007F1BA8">
      <w:pPr>
        <w:pStyle w:val="af4"/>
        <w:shd w:val="clear" w:color="auto" w:fill="FFFFFF"/>
        <w:spacing w:before="0" w:beforeAutospacing="0" w:after="0" w:afterAutospacing="0"/>
        <w:jc w:val="both"/>
        <w:rPr>
          <w:sz w:val="28"/>
          <w:szCs w:val="28"/>
        </w:rPr>
      </w:pPr>
    </w:p>
    <w:p w:rsidR="007F1BA8" w:rsidRPr="002A5943" w:rsidRDefault="007F1BA8" w:rsidP="007F1BA8">
      <w:pPr>
        <w:pStyle w:val="Default"/>
        <w:ind w:firstLine="720"/>
        <w:jc w:val="center"/>
        <w:rPr>
          <w:b/>
          <w:sz w:val="28"/>
          <w:szCs w:val="28"/>
        </w:rPr>
      </w:pPr>
      <w:r w:rsidRPr="002A5943">
        <w:rPr>
          <w:b/>
          <w:sz w:val="28"/>
          <w:szCs w:val="28"/>
        </w:rPr>
        <w:t>Додаткова:</w:t>
      </w:r>
    </w:p>
    <w:p w:rsidR="00F91F27" w:rsidRPr="008E42CF" w:rsidRDefault="007F1BA8" w:rsidP="00AB15AC">
      <w:pPr>
        <w:pStyle w:val="a0"/>
        <w:numPr>
          <w:ilvl w:val="0"/>
          <w:numId w:val="35"/>
        </w:numPr>
        <w:spacing w:line="240" w:lineRule="auto"/>
        <w:jc w:val="both"/>
        <w:rPr>
          <w:rFonts w:eastAsia="Times New Roman"/>
          <w:sz w:val="24"/>
          <w:szCs w:val="24"/>
        </w:rPr>
      </w:pPr>
      <w:proofErr w:type="spellStart"/>
      <w:r w:rsidRPr="008E42CF">
        <w:rPr>
          <w:color w:val="000000"/>
          <w:sz w:val="24"/>
          <w:szCs w:val="24"/>
        </w:rPr>
        <w:t>Диагностика</w:t>
      </w:r>
      <w:proofErr w:type="spellEnd"/>
      <w:r w:rsidRPr="008E42CF">
        <w:rPr>
          <w:color w:val="000000"/>
          <w:sz w:val="24"/>
          <w:szCs w:val="24"/>
        </w:rPr>
        <w:t xml:space="preserve"> </w:t>
      </w:r>
      <w:proofErr w:type="spellStart"/>
      <w:r w:rsidRPr="008E42CF">
        <w:rPr>
          <w:color w:val="000000"/>
          <w:sz w:val="24"/>
          <w:szCs w:val="24"/>
        </w:rPr>
        <w:t>повреждения</w:t>
      </w:r>
      <w:proofErr w:type="spellEnd"/>
      <w:r w:rsidRPr="008E42CF">
        <w:rPr>
          <w:color w:val="000000"/>
          <w:sz w:val="24"/>
          <w:szCs w:val="24"/>
        </w:rPr>
        <w:t xml:space="preserve"> </w:t>
      </w:r>
      <w:proofErr w:type="spellStart"/>
      <w:r w:rsidRPr="008E42CF">
        <w:rPr>
          <w:color w:val="000000"/>
          <w:sz w:val="24"/>
          <w:szCs w:val="24"/>
        </w:rPr>
        <w:t>периферических</w:t>
      </w:r>
      <w:proofErr w:type="spellEnd"/>
      <w:r w:rsidRPr="008E42CF">
        <w:rPr>
          <w:color w:val="000000"/>
          <w:sz w:val="24"/>
          <w:szCs w:val="24"/>
        </w:rPr>
        <w:t xml:space="preserve"> </w:t>
      </w:r>
      <w:proofErr w:type="spellStart"/>
      <w:r w:rsidRPr="008E42CF">
        <w:rPr>
          <w:color w:val="000000"/>
          <w:sz w:val="24"/>
          <w:szCs w:val="24"/>
        </w:rPr>
        <w:t>нервов</w:t>
      </w:r>
      <w:proofErr w:type="spellEnd"/>
      <w:r w:rsidRPr="008E42CF">
        <w:rPr>
          <w:color w:val="000000"/>
          <w:sz w:val="24"/>
          <w:szCs w:val="24"/>
        </w:rPr>
        <w:t xml:space="preserve"> / С. М. Рассел ; пер. с </w:t>
      </w:r>
      <w:proofErr w:type="spellStart"/>
      <w:r w:rsidRPr="008E42CF">
        <w:rPr>
          <w:color w:val="000000"/>
          <w:sz w:val="24"/>
          <w:szCs w:val="24"/>
        </w:rPr>
        <w:t>англ</w:t>
      </w:r>
      <w:proofErr w:type="spellEnd"/>
      <w:r w:rsidRPr="008E42CF">
        <w:rPr>
          <w:color w:val="000000"/>
          <w:sz w:val="24"/>
          <w:szCs w:val="24"/>
        </w:rPr>
        <w:t xml:space="preserve">. — М. : БИНОМ. </w:t>
      </w:r>
      <w:proofErr w:type="spellStart"/>
      <w:r w:rsidRPr="008E42CF">
        <w:rPr>
          <w:color w:val="000000"/>
          <w:sz w:val="24"/>
          <w:szCs w:val="24"/>
        </w:rPr>
        <w:t>Лаборатория</w:t>
      </w:r>
      <w:proofErr w:type="spellEnd"/>
      <w:r w:rsidRPr="008E42CF">
        <w:rPr>
          <w:color w:val="000000"/>
          <w:sz w:val="24"/>
          <w:szCs w:val="24"/>
        </w:rPr>
        <w:t xml:space="preserve"> знаний, 2009. — 251 с. : </w:t>
      </w:r>
      <w:proofErr w:type="spellStart"/>
      <w:r w:rsidRPr="008E42CF">
        <w:rPr>
          <w:color w:val="000000"/>
          <w:sz w:val="24"/>
          <w:szCs w:val="24"/>
        </w:rPr>
        <w:t>ил</w:t>
      </w:r>
      <w:proofErr w:type="spellEnd"/>
      <w:r w:rsidRPr="008E42CF">
        <w:rPr>
          <w:color w:val="000000"/>
          <w:sz w:val="24"/>
          <w:szCs w:val="24"/>
        </w:rPr>
        <w:t xml:space="preserve"> </w:t>
      </w:r>
    </w:p>
    <w:p w:rsidR="00F91F27" w:rsidRPr="008E42CF" w:rsidRDefault="00A413AE" w:rsidP="00AB15AC">
      <w:pPr>
        <w:pStyle w:val="a0"/>
        <w:numPr>
          <w:ilvl w:val="0"/>
          <w:numId w:val="35"/>
        </w:numPr>
        <w:spacing w:line="240" w:lineRule="auto"/>
        <w:jc w:val="both"/>
        <w:rPr>
          <w:rFonts w:eastAsia="Times New Roman"/>
          <w:sz w:val="24"/>
          <w:szCs w:val="24"/>
        </w:rPr>
      </w:pPr>
      <w:r w:rsidRPr="008E42CF">
        <w:rPr>
          <w:sz w:val="24"/>
          <w:szCs w:val="24"/>
        </w:rPr>
        <w:t xml:space="preserve">Дефектологічний словник: навчальний посібник / За ред. </w:t>
      </w:r>
      <w:proofErr w:type="spellStart"/>
      <w:r w:rsidRPr="008E42CF">
        <w:rPr>
          <w:sz w:val="24"/>
          <w:szCs w:val="24"/>
        </w:rPr>
        <w:t>В.І.Бондаря</w:t>
      </w:r>
      <w:proofErr w:type="spellEnd"/>
      <w:r w:rsidRPr="008E42CF">
        <w:rPr>
          <w:sz w:val="24"/>
          <w:szCs w:val="24"/>
        </w:rPr>
        <w:t xml:space="preserve">, </w:t>
      </w:r>
      <w:proofErr w:type="spellStart"/>
      <w:r w:rsidRPr="008E42CF">
        <w:rPr>
          <w:sz w:val="24"/>
          <w:szCs w:val="24"/>
        </w:rPr>
        <w:t>В.М.Синьова</w:t>
      </w:r>
      <w:proofErr w:type="spellEnd"/>
      <w:r w:rsidRPr="008E42CF">
        <w:rPr>
          <w:sz w:val="24"/>
          <w:szCs w:val="24"/>
        </w:rPr>
        <w:t xml:space="preserve">. – К.: «МП Леся», 2011. – 528 с. </w:t>
      </w:r>
    </w:p>
    <w:p w:rsidR="00F91F27" w:rsidRPr="008E42CF" w:rsidRDefault="00F91F27" w:rsidP="00AB15AC">
      <w:pPr>
        <w:pStyle w:val="a0"/>
        <w:numPr>
          <w:ilvl w:val="0"/>
          <w:numId w:val="35"/>
        </w:numPr>
        <w:spacing w:line="240" w:lineRule="auto"/>
        <w:jc w:val="both"/>
        <w:rPr>
          <w:rFonts w:eastAsia="Times New Roman"/>
          <w:sz w:val="24"/>
          <w:szCs w:val="24"/>
        </w:rPr>
      </w:pPr>
      <w:r w:rsidRPr="008E42CF">
        <w:rPr>
          <w:sz w:val="24"/>
          <w:szCs w:val="24"/>
        </w:rPr>
        <w:t xml:space="preserve">Глиняна О.О. </w:t>
      </w:r>
      <w:r w:rsidRPr="008E42CF">
        <w:rPr>
          <w:sz w:val="24"/>
          <w:szCs w:val="24"/>
          <w:lang w:eastAsia="ru-RU"/>
        </w:rPr>
        <w:t xml:space="preserve">Основи </w:t>
      </w:r>
      <w:proofErr w:type="spellStart"/>
      <w:r w:rsidRPr="008E42CF">
        <w:rPr>
          <w:sz w:val="24"/>
          <w:szCs w:val="24"/>
          <w:lang w:eastAsia="ru-RU"/>
        </w:rPr>
        <w:t>кінезіотейпування</w:t>
      </w:r>
      <w:proofErr w:type="spellEnd"/>
      <w:r w:rsidRPr="008E42CF">
        <w:rPr>
          <w:sz w:val="24"/>
          <w:szCs w:val="24"/>
          <w:lang w:eastAsia="ru-RU"/>
        </w:rPr>
        <w:t xml:space="preserve">: навчальний посібник [Електронний ресурс] : </w:t>
      </w:r>
      <w:proofErr w:type="spellStart"/>
      <w:r w:rsidRPr="008E42CF">
        <w:rPr>
          <w:sz w:val="24"/>
          <w:szCs w:val="24"/>
          <w:lang w:eastAsia="ru-RU"/>
        </w:rPr>
        <w:t>навч</w:t>
      </w:r>
      <w:proofErr w:type="spellEnd"/>
      <w:r w:rsidRPr="008E42CF">
        <w:rPr>
          <w:sz w:val="24"/>
          <w:szCs w:val="24"/>
          <w:lang w:eastAsia="ru-RU"/>
        </w:rPr>
        <w:t xml:space="preserve">. </w:t>
      </w:r>
      <w:proofErr w:type="spellStart"/>
      <w:r w:rsidRPr="008E42CF">
        <w:rPr>
          <w:sz w:val="24"/>
          <w:szCs w:val="24"/>
          <w:lang w:eastAsia="ru-RU"/>
        </w:rPr>
        <w:t>посібн</w:t>
      </w:r>
      <w:proofErr w:type="spellEnd"/>
      <w:r w:rsidRPr="008E42CF">
        <w:rPr>
          <w:sz w:val="24"/>
          <w:szCs w:val="24"/>
          <w:lang w:eastAsia="ru-RU"/>
        </w:rPr>
        <w:t xml:space="preserve">. для </w:t>
      </w:r>
      <w:proofErr w:type="spellStart"/>
      <w:r w:rsidRPr="008E42CF">
        <w:rPr>
          <w:sz w:val="24"/>
          <w:szCs w:val="24"/>
          <w:lang w:eastAsia="ru-RU"/>
        </w:rPr>
        <w:t>студ</w:t>
      </w:r>
      <w:proofErr w:type="spellEnd"/>
      <w:r w:rsidRPr="008E42CF">
        <w:rPr>
          <w:sz w:val="24"/>
          <w:szCs w:val="24"/>
          <w:lang w:eastAsia="ru-RU"/>
        </w:rPr>
        <w:t xml:space="preserve">. спеціальності </w:t>
      </w:r>
      <w:r w:rsidRPr="008E42CF">
        <w:rPr>
          <w:i/>
          <w:iCs/>
          <w:sz w:val="24"/>
          <w:szCs w:val="24"/>
          <w:lang w:eastAsia="ru-RU"/>
        </w:rPr>
        <w:t>227 «Фізична терапія, ерготерапія», спеціалізації «Фізична терапія»</w:t>
      </w:r>
      <w:r w:rsidRPr="008E42CF">
        <w:rPr>
          <w:sz w:val="24"/>
          <w:szCs w:val="24"/>
          <w:lang w:eastAsia="ru-RU"/>
        </w:rPr>
        <w:t>/</w:t>
      </w:r>
      <w:r w:rsidRPr="008E42CF">
        <w:rPr>
          <w:sz w:val="24"/>
          <w:szCs w:val="24"/>
        </w:rPr>
        <w:t xml:space="preserve"> О.О. Глиняна, Ю.В. </w:t>
      </w:r>
      <w:proofErr w:type="spellStart"/>
      <w:r w:rsidRPr="008E42CF">
        <w:rPr>
          <w:sz w:val="24"/>
          <w:szCs w:val="24"/>
        </w:rPr>
        <w:t>Копочинська</w:t>
      </w:r>
      <w:proofErr w:type="spellEnd"/>
      <w:r w:rsidRPr="008E42CF">
        <w:rPr>
          <w:sz w:val="24"/>
          <w:szCs w:val="24"/>
          <w:lang w:eastAsia="ru-RU"/>
        </w:rPr>
        <w:t>; КПІ ім. Ігоря Сікорського. – Електронні текстові дані (1 файл 49 МБ). – Київ : КПІ ім. Ігоря Сікорського, 2018. – 125 с.</w:t>
      </w:r>
    </w:p>
    <w:p w:rsidR="00F91F27" w:rsidRPr="008E42CF" w:rsidRDefault="00F91F27" w:rsidP="00F91F27">
      <w:pPr>
        <w:pStyle w:val="Default"/>
        <w:numPr>
          <w:ilvl w:val="0"/>
          <w:numId w:val="35"/>
        </w:numPr>
        <w:tabs>
          <w:tab w:val="left" w:pos="920"/>
        </w:tabs>
        <w:jc w:val="both"/>
      </w:pPr>
      <w:r w:rsidRPr="008E42CF">
        <w:t xml:space="preserve">Міжнародна класифікація функціонування, обмеження життєдіяльності і здоров’я та проблеми інвалідності / А. В. </w:t>
      </w:r>
      <w:proofErr w:type="spellStart"/>
      <w:r w:rsidRPr="008E42CF">
        <w:t>Іпатов</w:t>
      </w:r>
      <w:proofErr w:type="spellEnd"/>
      <w:r w:rsidRPr="008E42CF">
        <w:t xml:space="preserve"> [й ін.]. - Д. : Гамалія, 2004. - 303 с. - (МКФ).  </w:t>
      </w:r>
    </w:p>
    <w:p w:rsidR="00F91F27" w:rsidRPr="008E42CF" w:rsidRDefault="00F91F27" w:rsidP="00F91F27">
      <w:pPr>
        <w:pStyle w:val="a0"/>
        <w:numPr>
          <w:ilvl w:val="0"/>
          <w:numId w:val="35"/>
        </w:numPr>
        <w:jc w:val="both"/>
        <w:rPr>
          <w:sz w:val="24"/>
          <w:szCs w:val="24"/>
        </w:rPr>
      </w:pPr>
      <w:r w:rsidRPr="008E42CF">
        <w:rPr>
          <w:sz w:val="24"/>
          <w:szCs w:val="24"/>
        </w:rPr>
        <w:t xml:space="preserve">Матеріали 6 конференції ENOTHE 26.10.00 </w:t>
      </w:r>
      <w:proofErr w:type="spellStart"/>
      <w:r w:rsidRPr="008E42CF">
        <w:rPr>
          <w:sz w:val="24"/>
          <w:szCs w:val="24"/>
        </w:rPr>
        <w:t>Рaris</w:t>
      </w:r>
      <w:proofErr w:type="spellEnd"/>
      <w:r w:rsidRPr="008E42CF">
        <w:rPr>
          <w:sz w:val="24"/>
          <w:szCs w:val="24"/>
        </w:rPr>
        <w:t xml:space="preserve">; </w:t>
      </w:r>
    </w:p>
    <w:p w:rsidR="00F91F27" w:rsidRPr="008E42CF" w:rsidRDefault="00F91F27" w:rsidP="00F91F27">
      <w:pPr>
        <w:pStyle w:val="a0"/>
        <w:numPr>
          <w:ilvl w:val="0"/>
          <w:numId w:val="35"/>
        </w:numPr>
        <w:jc w:val="both"/>
        <w:rPr>
          <w:sz w:val="24"/>
          <w:szCs w:val="24"/>
        </w:rPr>
      </w:pPr>
      <w:r w:rsidRPr="008E42CF">
        <w:rPr>
          <w:sz w:val="24"/>
          <w:szCs w:val="24"/>
        </w:rPr>
        <w:t xml:space="preserve">Матеріали 6 конгресу ERGO 2000 27-29.10.00 </w:t>
      </w:r>
      <w:proofErr w:type="spellStart"/>
      <w:r w:rsidRPr="008E42CF">
        <w:rPr>
          <w:sz w:val="24"/>
          <w:szCs w:val="24"/>
        </w:rPr>
        <w:t>Paris</w:t>
      </w:r>
      <w:proofErr w:type="spellEnd"/>
      <w:r w:rsidRPr="008E42CF">
        <w:rPr>
          <w:sz w:val="24"/>
          <w:szCs w:val="24"/>
        </w:rPr>
        <w:t xml:space="preserve">; </w:t>
      </w:r>
    </w:p>
    <w:p w:rsidR="00F91F27" w:rsidRPr="008E42CF" w:rsidRDefault="00F91F27" w:rsidP="00F91F27">
      <w:pPr>
        <w:pStyle w:val="Default"/>
        <w:numPr>
          <w:ilvl w:val="0"/>
          <w:numId w:val="35"/>
        </w:numPr>
        <w:tabs>
          <w:tab w:val="left" w:pos="920"/>
        </w:tabs>
        <w:jc w:val="both"/>
      </w:pPr>
      <w:proofErr w:type="spellStart"/>
      <w:r w:rsidRPr="008E42CF">
        <w:t>Попадюха</w:t>
      </w:r>
      <w:proofErr w:type="spellEnd"/>
      <w:r w:rsidRPr="008E42CF">
        <w:t xml:space="preserve"> Ю.А. Сучасні комп’ютеризовані комплекси та системи у технологіях фізичної реабілітації: </w:t>
      </w:r>
      <w:proofErr w:type="spellStart"/>
      <w:r w:rsidRPr="008E42CF">
        <w:t>Навч.посіб</w:t>
      </w:r>
      <w:proofErr w:type="spellEnd"/>
      <w:r w:rsidRPr="008E42CF">
        <w:t xml:space="preserve">. / </w:t>
      </w:r>
      <w:proofErr w:type="spellStart"/>
      <w:r w:rsidRPr="008E42CF">
        <w:t>Ю.А.Попадюха</w:t>
      </w:r>
      <w:proofErr w:type="spellEnd"/>
      <w:r w:rsidRPr="008E42CF">
        <w:t>. – К.: Центр учбової літератури, 2017. – 300 с.</w:t>
      </w:r>
    </w:p>
    <w:p w:rsidR="00F91F27" w:rsidRPr="008E42CF" w:rsidRDefault="00F91F27" w:rsidP="00F91F27">
      <w:pPr>
        <w:pStyle w:val="a0"/>
        <w:numPr>
          <w:ilvl w:val="0"/>
          <w:numId w:val="35"/>
        </w:numPr>
        <w:spacing w:line="240" w:lineRule="auto"/>
        <w:jc w:val="both"/>
        <w:rPr>
          <w:sz w:val="24"/>
          <w:szCs w:val="24"/>
        </w:rPr>
      </w:pPr>
      <w:r w:rsidRPr="008E42CF">
        <w:rPr>
          <w:sz w:val="24"/>
          <w:szCs w:val="24"/>
        </w:rPr>
        <w:t xml:space="preserve">Синьов В. М. </w:t>
      </w:r>
      <w:proofErr w:type="spellStart"/>
      <w:r w:rsidRPr="008E42CF">
        <w:rPr>
          <w:sz w:val="24"/>
          <w:szCs w:val="24"/>
        </w:rPr>
        <w:t>Корекційиа</w:t>
      </w:r>
      <w:proofErr w:type="spellEnd"/>
      <w:r w:rsidRPr="008E42CF">
        <w:rPr>
          <w:sz w:val="24"/>
          <w:szCs w:val="24"/>
        </w:rPr>
        <w:t xml:space="preserve"> </w:t>
      </w:r>
      <w:proofErr w:type="spellStart"/>
      <w:r w:rsidRPr="008E42CF">
        <w:rPr>
          <w:sz w:val="24"/>
          <w:szCs w:val="24"/>
        </w:rPr>
        <w:t>психопедагогіка</w:t>
      </w:r>
      <w:proofErr w:type="spellEnd"/>
      <w:r w:rsidRPr="008E42CF">
        <w:rPr>
          <w:sz w:val="24"/>
          <w:szCs w:val="24"/>
        </w:rPr>
        <w:t xml:space="preserve">. </w:t>
      </w:r>
      <w:proofErr w:type="spellStart"/>
      <w:r w:rsidRPr="008E42CF">
        <w:rPr>
          <w:sz w:val="24"/>
          <w:szCs w:val="24"/>
        </w:rPr>
        <w:t>Олігофреноледагогіка</w:t>
      </w:r>
      <w:proofErr w:type="spellEnd"/>
      <w:r w:rsidRPr="008E42CF">
        <w:rPr>
          <w:sz w:val="24"/>
          <w:szCs w:val="24"/>
        </w:rPr>
        <w:t>: Підручник. – Частина 2. Навчання і виховання дітей. — К.: Вид-во НПУ імені М. П. Драгоманова, 2009. – 224 с.</w:t>
      </w:r>
    </w:p>
    <w:p w:rsidR="00F91F27" w:rsidRPr="008E42CF" w:rsidRDefault="00F91F27" w:rsidP="00F91F27">
      <w:pPr>
        <w:pStyle w:val="a0"/>
        <w:numPr>
          <w:ilvl w:val="0"/>
          <w:numId w:val="35"/>
        </w:numPr>
        <w:spacing w:line="240" w:lineRule="auto"/>
        <w:jc w:val="both"/>
        <w:rPr>
          <w:color w:val="000000"/>
          <w:sz w:val="24"/>
          <w:szCs w:val="24"/>
        </w:rPr>
      </w:pPr>
      <w:r w:rsidRPr="008E42CF">
        <w:rPr>
          <w:color w:val="000000"/>
          <w:sz w:val="24"/>
          <w:szCs w:val="24"/>
        </w:rPr>
        <w:t xml:space="preserve">Шкали в нейрореабілітації [Текст] / </w:t>
      </w:r>
      <w:proofErr w:type="spellStart"/>
      <w:r w:rsidRPr="008E42CF">
        <w:rPr>
          <w:color w:val="000000"/>
          <w:sz w:val="24"/>
          <w:szCs w:val="24"/>
        </w:rPr>
        <w:t>Укр</w:t>
      </w:r>
      <w:proofErr w:type="spellEnd"/>
      <w:r w:rsidRPr="008E42CF">
        <w:rPr>
          <w:color w:val="000000"/>
          <w:sz w:val="24"/>
          <w:szCs w:val="24"/>
        </w:rPr>
        <w:t xml:space="preserve">. </w:t>
      </w:r>
      <w:proofErr w:type="spellStart"/>
      <w:r w:rsidRPr="008E42CF">
        <w:rPr>
          <w:color w:val="000000"/>
          <w:sz w:val="24"/>
          <w:szCs w:val="24"/>
        </w:rPr>
        <w:t>Асоц</w:t>
      </w:r>
      <w:proofErr w:type="spellEnd"/>
      <w:r w:rsidRPr="008E42CF">
        <w:rPr>
          <w:color w:val="000000"/>
          <w:sz w:val="24"/>
          <w:szCs w:val="24"/>
        </w:rPr>
        <w:t xml:space="preserve">. боротьби з інсультом ; [уклад.: М. В. Гуляєва, Н. І. </w:t>
      </w:r>
      <w:proofErr w:type="spellStart"/>
      <w:r w:rsidRPr="008E42CF">
        <w:rPr>
          <w:color w:val="000000"/>
          <w:sz w:val="24"/>
          <w:szCs w:val="24"/>
        </w:rPr>
        <w:t>Піонтківська</w:t>
      </w:r>
      <w:proofErr w:type="spellEnd"/>
      <w:r w:rsidRPr="008E42CF">
        <w:rPr>
          <w:color w:val="000000"/>
          <w:sz w:val="24"/>
          <w:szCs w:val="24"/>
        </w:rPr>
        <w:t xml:space="preserve">, М. І. </w:t>
      </w:r>
      <w:proofErr w:type="spellStart"/>
      <w:r w:rsidRPr="008E42CF">
        <w:rPr>
          <w:color w:val="000000"/>
          <w:sz w:val="24"/>
          <w:szCs w:val="24"/>
        </w:rPr>
        <w:t>Піонтківський</w:t>
      </w:r>
      <w:proofErr w:type="spellEnd"/>
      <w:r w:rsidRPr="008E42CF">
        <w:rPr>
          <w:color w:val="000000"/>
          <w:sz w:val="24"/>
          <w:szCs w:val="24"/>
        </w:rPr>
        <w:t xml:space="preserve"> ; наук. ред.: В. А. Голик, Д. В. Гуляєв, М. Я. Романишин]. - Київ : Д. В. Гуляєв [вид.], 2014. - 67 с.</w:t>
      </w:r>
    </w:p>
    <w:p w:rsidR="00F91F27" w:rsidRPr="008E42CF" w:rsidRDefault="00F91F27" w:rsidP="00F91F27">
      <w:pPr>
        <w:pStyle w:val="a0"/>
        <w:numPr>
          <w:ilvl w:val="0"/>
          <w:numId w:val="35"/>
        </w:numPr>
        <w:jc w:val="both"/>
        <w:rPr>
          <w:sz w:val="24"/>
          <w:szCs w:val="24"/>
        </w:rPr>
      </w:pPr>
      <w:proofErr w:type="spellStart"/>
      <w:r w:rsidRPr="008E42CF">
        <w:rPr>
          <w:sz w:val="24"/>
          <w:szCs w:val="24"/>
          <w:lang w:val="en-US"/>
        </w:rPr>
        <w:t>Ergotherapie</w:t>
      </w:r>
      <w:proofErr w:type="spellEnd"/>
      <w:r w:rsidRPr="008E42CF">
        <w:rPr>
          <w:sz w:val="24"/>
          <w:szCs w:val="24"/>
        </w:rPr>
        <w:t xml:space="preserve">. </w:t>
      </w:r>
      <w:r w:rsidRPr="008E42CF">
        <w:rPr>
          <w:sz w:val="24"/>
          <w:szCs w:val="24"/>
          <w:lang w:val="en-US"/>
        </w:rPr>
        <w:t>L</w:t>
      </w:r>
      <w:r w:rsidRPr="008E42CF">
        <w:rPr>
          <w:sz w:val="24"/>
          <w:szCs w:val="24"/>
        </w:rPr>
        <w:t>.</w:t>
      </w:r>
      <w:proofErr w:type="spellStart"/>
      <w:r w:rsidRPr="008E42CF">
        <w:rPr>
          <w:sz w:val="24"/>
          <w:szCs w:val="24"/>
          <w:lang w:val="en-US"/>
        </w:rPr>
        <w:t>Pierquin</w:t>
      </w:r>
      <w:proofErr w:type="spellEnd"/>
      <w:r w:rsidRPr="008E42CF">
        <w:rPr>
          <w:sz w:val="24"/>
          <w:szCs w:val="24"/>
        </w:rPr>
        <w:t xml:space="preserve">, </w:t>
      </w:r>
      <w:r w:rsidRPr="008E42CF">
        <w:rPr>
          <w:sz w:val="24"/>
          <w:szCs w:val="24"/>
          <w:lang w:val="en-US"/>
        </w:rPr>
        <w:t>J</w:t>
      </w:r>
      <w:r w:rsidRPr="008E42CF">
        <w:rPr>
          <w:sz w:val="24"/>
          <w:szCs w:val="24"/>
        </w:rPr>
        <w:t>-</w:t>
      </w:r>
      <w:r w:rsidRPr="008E42CF">
        <w:rPr>
          <w:sz w:val="24"/>
          <w:szCs w:val="24"/>
          <w:lang w:val="en-US"/>
        </w:rPr>
        <w:t>M</w:t>
      </w:r>
      <w:r w:rsidRPr="008E42CF">
        <w:rPr>
          <w:sz w:val="24"/>
          <w:szCs w:val="24"/>
        </w:rPr>
        <w:t xml:space="preserve">. </w:t>
      </w:r>
      <w:r w:rsidRPr="008E42CF">
        <w:rPr>
          <w:sz w:val="24"/>
          <w:szCs w:val="24"/>
          <w:lang w:val="en-US"/>
        </w:rPr>
        <w:t>Andre</w:t>
      </w:r>
      <w:r w:rsidRPr="008E42CF">
        <w:rPr>
          <w:sz w:val="24"/>
          <w:szCs w:val="24"/>
        </w:rPr>
        <w:t xml:space="preserve">, </w:t>
      </w:r>
      <w:proofErr w:type="gramStart"/>
      <w:r w:rsidRPr="008E42CF">
        <w:rPr>
          <w:sz w:val="24"/>
          <w:szCs w:val="24"/>
          <w:lang w:val="en-US"/>
        </w:rPr>
        <w:t>P</w:t>
      </w:r>
      <w:r w:rsidRPr="008E42CF">
        <w:rPr>
          <w:sz w:val="24"/>
          <w:szCs w:val="24"/>
        </w:rPr>
        <w:t>.</w:t>
      </w:r>
      <w:r w:rsidRPr="008E42CF">
        <w:rPr>
          <w:sz w:val="24"/>
          <w:szCs w:val="24"/>
          <w:lang w:val="en-US"/>
        </w:rPr>
        <w:t>Farcy</w:t>
      </w:r>
      <w:proofErr w:type="gramEnd"/>
      <w:r w:rsidRPr="008E42CF">
        <w:rPr>
          <w:sz w:val="24"/>
          <w:szCs w:val="24"/>
        </w:rPr>
        <w:t xml:space="preserve">, </w:t>
      </w:r>
      <w:r w:rsidRPr="008E42CF">
        <w:rPr>
          <w:sz w:val="24"/>
          <w:szCs w:val="24"/>
          <w:lang w:val="en-US"/>
        </w:rPr>
        <w:t>Paris</w:t>
      </w:r>
      <w:r w:rsidRPr="008E42CF">
        <w:rPr>
          <w:sz w:val="24"/>
          <w:szCs w:val="24"/>
        </w:rPr>
        <w:t xml:space="preserve">, </w:t>
      </w:r>
      <w:r w:rsidRPr="008E42CF">
        <w:rPr>
          <w:sz w:val="24"/>
          <w:szCs w:val="24"/>
          <w:lang w:val="en-US"/>
        </w:rPr>
        <w:t>New</w:t>
      </w:r>
      <w:r w:rsidRPr="008E42CF">
        <w:rPr>
          <w:sz w:val="24"/>
          <w:szCs w:val="24"/>
        </w:rPr>
        <w:t xml:space="preserve"> </w:t>
      </w:r>
      <w:r w:rsidRPr="008E42CF">
        <w:rPr>
          <w:sz w:val="24"/>
          <w:szCs w:val="24"/>
          <w:lang w:val="en-US"/>
        </w:rPr>
        <w:t>York</w:t>
      </w:r>
      <w:r w:rsidRPr="008E42CF">
        <w:rPr>
          <w:sz w:val="24"/>
          <w:szCs w:val="24"/>
        </w:rPr>
        <w:t xml:space="preserve">, </w:t>
      </w:r>
      <w:proofErr w:type="spellStart"/>
      <w:r w:rsidRPr="008E42CF">
        <w:rPr>
          <w:sz w:val="24"/>
          <w:szCs w:val="24"/>
          <w:lang w:val="en-US"/>
        </w:rPr>
        <w:t>Barcelon</w:t>
      </w:r>
      <w:proofErr w:type="spellEnd"/>
      <w:r w:rsidR="003362D7" w:rsidRPr="008E42CF">
        <w:rPr>
          <w:sz w:val="24"/>
          <w:szCs w:val="24"/>
        </w:rPr>
        <w:t>, 1980.</w:t>
      </w:r>
      <w:r w:rsidRPr="008E42CF">
        <w:rPr>
          <w:sz w:val="24"/>
          <w:szCs w:val="24"/>
        </w:rPr>
        <w:t xml:space="preserve"> </w:t>
      </w:r>
    </w:p>
    <w:p w:rsidR="003362D7" w:rsidRPr="008E42CF" w:rsidRDefault="003362D7" w:rsidP="003362D7">
      <w:pPr>
        <w:numPr>
          <w:ilvl w:val="0"/>
          <w:numId w:val="35"/>
        </w:numPr>
        <w:spacing w:before="100" w:beforeAutospacing="1" w:after="100" w:afterAutospacing="1" w:line="240" w:lineRule="auto"/>
        <w:jc w:val="both"/>
        <w:rPr>
          <w:sz w:val="24"/>
          <w:szCs w:val="24"/>
        </w:rPr>
      </w:pPr>
      <w:proofErr w:type="spellStart"/>
      <w:r w:rsidRPr="008E42CF">
        <w:rPr>
          <w:iCs/>
          <w:sz w:val="24"/>
          <w:szCs w:val="24"/>
          <w:lang w:val="en-US"/>
        </w:rPr>
        <w:t>Ajducovic</w:t>
      </w:r>
      <w:proofErr w:type="spellEnd"/>
      <w:r w:rsidRPr="008E42CF">
        <w:rPr>
          <w:iCs/>
          <w:sz w:val="24"/>
          <w:szCs w:val="24"/>
          <w:lang w:val="en-US"/>
        </w:rPr>
        <w:t xml:space="preserve"> D., Joshi P.T.</w:t>
      </w:r>
      <w:r w:rsidRPr="008E42CF">
        <w:rPr>
          <w:sz w:val="24"/>
          <w:szCs w:val="24"/>
          <w:lang w:val="en-US"/>
        </w:rPr>
        <w:t xml:space="preserve"> (Ed.) (1999). Empowering children: Psychosocial assistance under difficult circumstances. </w:t>
      </w:r>
      <w:proofErr w:type="spellStart"/>
      <w:r w:rsidRPr="008E42CF">
        <w:rPr>
          <w:sz w:val="24"/>
          <w:szCs w:val="24"/>
        </w:rPr>
        <w:t>Zagreb</w:t>
      </w:r>
      <w:proofErr w:type="spellEnd"/>
      <w:r w:rsidRPr="008E42CF">
        <w:rPr>
          <w:sz w:val="24"/>
          <w:szCs w:val="24"/>
        </w:rPr>
        <w:t xml:space="preserve">: </w:t>
      </w:r>
      <w:proofErr w:type="spellStart"/>
      <w:r w:rsidRPr="008E42CF">
        <w:rPr>
          <w:sz w:val="24"/>
          <w:szCs w:val="24"/>
        </w:rPr>
        <w:t>Society</w:t>
      </w:r>
      <w:proofErr w:type="spellEnd"/>
      <w:r w:rsidRPr="008E42CF">
        <w:rPr>
          <w:sz w:val="24"/>
          <w:szCs w:val="24"/>
        </w:rPr>
        <w:t xml:space="preserve"> </w:t>
      </w:r>
      <w:proofErr w:type="spellStart"/>
      <w:r w:rsidRPr="008E42CF">
        <w:rPr>
          <w:sz w:val="24"/>
          <w:szCs w:val="24"/>
        </w:rPr>
        <w:t>for</w:t>
      </w:r>
      <w:proofErr w:type="spellEnd"/>
      <w:r w:rsidRPr="008E42CF">
        <w:rPr>
          <w:sz w:val="24"/>
          <w:szCs w:val="24"/>
        </w:rPr>
        <w:t xml:space="preserve"> </w:t>
      </w:r>
      <w:proofErr w:type="spellStart"/>
      <w:r w:rsidRPr="008E42CF">
        <w:rPr>
          <w:sz w:val="24"/>
          <w:szCs w:val="24"/>
        </w:rPr>
        <w:t>Psychological</w:t>
      </w:r>
      <w:proofErr w:type="spellEnd"/>
      <w:r w:rsidRPr="008E42CF">
        <w:rPr>
          <w:sz w:val="24"/>
          <w:szCs w:val="24"/>
        </w:rPr>
        <w:t xml:space="preserve"> </w:t>
      </w:r>
      <w:proofErr w:type="spellStart"/>
      <w:r w:rsidRPr="008E42CF">
        <w:rPr>
          <w:sz w:val="24"/>
          <w:szCs w:val="24"/>
        </w:rPr>
        <w:t>Assistance</w:t>
      </w:r>
      <w:proofErr w:type="spellEnd"/>
      <w:r w:rsidRPr="008E42CF">
        <w:rPr>
          <w:sz w:val="24"/>
          <w:szCs w:val="24"/>
        </w:rPr>
        <w:t>.</w:t>
      </w:r>
    </w:p>
    <w:p w:rsidR="003362D7" w:rsidRPr="008E42CF" w:rsidRDefault="003362D7" w:rsidP="003362D7">
      <w:pPr>
        <w:numPr>
          <w:ilvl w:val="0"/>
          <w:numId w:val="35"/>
        </w:numPr>
        <w:spacing w:before="100" w:beforeAutospacing="1" w:after="100" w:afterAutospacing="1" w:line="240" w:lineRule="auto"/>
        <w:jc w:val="both"/>
        <w:rPr>
          <w:sz w:val="24"/>
          <w:szCs w:val="24"/>
        </w:rPr>
      </w:pPr>
      <w:r w:rsidRPr="008E42CF">
        <w:rPr>
          <w:iCs/>
          <w:sz w:val="24"/>
          <w:szCs w:val="24"/>
          <w:lang w:val="en-US"/>
        </w:rPr>
        <w:t>Horowitz M.J.</w:t>
      </w:r>
      <w:r w:rsidRPr="008E42CF">
        <w:rPr>
          <w:sz w:val="24"/>
          <w:szCs w:val="24"/>
          <w:lang w:val="en-US"/>
        </w:rPr>
        <w:t xml:space="preserve"> (1980). Stress response syndromes: character style and dynamic psychotherapy. </w:t>
      </w:r>
      <w:proofErr w:type="spellStart"/>
      <w:r w:rsidRPr="008E42CF">
        <w:rPr>
          <w:sz w:val="24"/>
          <w:szCs w:val="24"/>
        </w:rPr>
        <w:t>Archives</w:t>
      </w:r>
      <w:proofErr w:type="spellEnd"/>
      <w:r w:rsidRPr="008E42CF">
        <w:rPr>
          <w:sz w:val="24"/>
          <w:szCs w:val="24"/>
        </w:rPr>
        <w:t xml:space="preserve"> </w:t>
      </w:r>
      <w:proofErr w:type="spellStart"/>
      <w:r w:rsidRPr="008E42CF">
        <w:rPr>
          <w:sz w:val="24"/>
          <w:szCs w:val="24"/>
        </w:rPr>
        <w:t>of</w:t>
      </w:r>
      <w:proofErr w:type="spellEnd"/>
      <w:r w:rsidRPr="008E42CF">
        <w:rPr>
          <w:sz w:val="24"/>
          <w:szCs w:val="24"/>
        </w:rPr>
        <w:t xml:space="preserve"> </w:t>
      </w:r>
      <w:proofErr w:type="spellStart"/>
      <w:r w:rsidRPr="008E42CF">
        <w:rPr>
          <w:sz w:val="24"/>
          <w:szCs w:val="24"/>
        </w:rPr>
        <w:t>General</w:t>
      </w:r>
      <w:proofErr w:type="spellEnd"/>
      <w:r w:rsidRPr="008E42CF">
        <w:rPr>
          <w:sz w:val="24"/>
          <w:szCs w:val="24"/>
        </w:rPr>
        <w:t xml:space="preserve"> </w:t>
      </w:r>
      <w:proofErr w:type="spellStart"/>
      <w:r w:rsidRPr="008E42CF">
        <w:rPr>
          <w:sz w:val="24"/>
          <w:szCs w:val="24"/>
        </w:rPr>
        <w:t>Psychiatry</w:t>
      </w:r>
      <w:proofErr w:type="spellEnd"/>
      <w:r w:rsidRPr="008E42CF">
        <w:rPr>
          <w:sz w:val="24"/>
          <w:szCs w:val="24"/>
        </w:rPr>
        <w:t xml:space="preserve">. 1980, </w:t>
      </w:r>
      <w:proofErr w:type="spellStart"/>
      <w:r w:rsidRPr="008E42CF">
        <w:rPr>
          <w:sz w:val="24"/>
          <w:szCs w:val="24"/>
        </w:rPr>
        <w:t>Vol</w:t>
      </w:r>
      <w:proofErr w:type="spellEnd"/>
      <w:r w:rsidRPr="008E42CF">
        <w:rPr>
          <w:sz w:val="24"/>
          <w:szCs w:val="24"/>
        </w:rPr>
        <w:t>. 31, № 4.</w:t>
      </w:r>
    </w:p>
    <w:p w:rsidR="003362D7" w:rsidRPr="008E42CF" w:rsidRDefault="003362D7" w:rsidP="003362D7">
      <w:pPr>
        <w:pStyle w:val="a0"/>
        <w:numPr>
          <w:ilvl w:val="0"/>
          <w:numId w:val="35"/>
        </w:numPr>
        <w:jc w:val="both"/>
        <w:rPr>
          <w:sz w:val="24"/>
          <w:szCs w:val="24"/>
        </w:rPr>
      </w:pPr>
      <w:r w:rsidRPr="008E42CF">
        <w:rPr>
          <w:sz w:val="24"/>
          <w:szCs w:val="24"/>
        </w:rPr>
        <w:t>Портал — </w:t>
      </w:r>
      <w:hyperlink r:id="rId9" w:history="1">
        <w:r w:rsidRPr="008E42CF">
          <w:rPr>
            <w:sz w:val="24"/>
            <w:szCs w:val="24"/>
            <w:u w:val="single"/>
          </w:rPr>
          <w:t>http://psyjournals.ru/mpj/2002/n1/788_full.shtml</w:t>
        </w:r>
      </w:hyperlink>
      <w:r w:rsidRPr="008E42CF">
        <w:rPr>
          <w:sz w:val="24"/>
          <w:szCs w:val="24"/>
        </w:rPr>
        <w:t>  [Ерготерапія дітей-біженців з ПСР - 2002/1]</w:t>
      </w:r>
    </w:p>
    <w:p w:rsidR="003362D7" w:rsidRPr="009C7318" w:rsidRDefault="003362D7" w:rsidP="008E42CF">
      <w:pPr>
        <w:spacing w:before="100" w:beforeAutospacing="1" w:after="100" w:afterAutospacing="1" w:line="240" w:lineRule="auto"/>
        <w:ind w:left="360"/>
        <w:jc w:val="both"/>
      </w:pPr>
    </w:p>
    <w:p w:rsidR="00F91F27" w:rsidRPr="00EC6F31" w:rsidRDefault="003362D7" w:rsidP="003362D7">
      <w:pPr>
        <w:ind w:firstLine="709"/>
        <w:jc w:val="both"/>
      </w:pPr>
      <w:r w:rsidRPr="009C7318">
        <w:br/>
      </w:r>
      <w:r w:rsidRPr="009C7318">
        <w:br/>
      </w:r>
    </w:p>
    <w:p w:rsidR="00F91F27" w:rsidRDefault="00F91F27" w:rsidP="007F1BA8">
      <w:pPr>
        <w:spacing w:line="240" w:lineRule="auto"/>
        <w:jc w:val="both"/>
        <w:rPr>
          <w:color w:val="000000"/>
        </w:rPr>
      </w:pPr>
    </w:p>
    <w:p w:rsidR="00A413AE" w:rsidRDefault="00A413AE" w:rsidP="007F1BA8">
      <w:pPr>
        <w:pStyle w:val="Default"/>
        <w:tabs>
          <w:tab w:val="left" w:pos="920"/>
        </w:tabs>
        <w:jc w:val="both"/>
        <w:rPr>
          <w:sz w:val="28"/>
          <w:szCs w:val="28"/>
        </w:rPr>
      </w:pPr>
    </w:p>
    <w:p w:rsidR="007F1BA8" w:rsidRPr="002A5943" w:rsidRDefault="007F1BA8" w:rsidP="007F1BA8">
      <w:pPr>
        <w:pStyle w:val="1"/>
        <w:numPr>
          <w:ilvl w:val="0"/>
          <w:numId w:val="0"/>
        </w:numPr>
        <w:shd w:val="clear" w:color="auto" w:fill="BFBFBF" w:themeFill="background1" w:themeFillShade="BF"/>
        <w:spacing w:before="0" w:after="0" w:line="240" w:lineRule="auto"/>
        <w:jc w:val="center"/>
        <w:rPr>
          <w:rFonts w:ascii="Times New Roman" w:hAnsi="Times New Roman"/>
          <w:sz w:val="28"/>
          <w:szCs w:val="28"/>
        </w:rPr>
      </w:pPr>
      <w:r w:rsidRPr="002A5943">
        <w:rPr>
          <w:rFonts w:ascii="Times New Roman" w:hAnsi="Times New Roman"/>
          <w:sz w:val="28"/>
          <w:szCs w:val="28"/>
        </w:rPr>
        <w:t>Навчальний контент</w:t>
      </w:r>
    </w:p>
    <w:p w:rsidR="007F1BA8" w:rsidRPr="002A5943" w:rsidRDefault="007F1BA8" w:rsidP="007F1BA8">
      <w:pPr>
        <w:pStyle w:val="1"/>
        <w:spacing w:before="0" w:after="0" w:line="240" w:lineRule="auto"/>
        <w:ind w:left="2127" w:hanging="993"/>
        <w:jc w:val="center"/>
        <w:rPr>
          <w:rFonts w:ascii="Times New Roman" w:hAnsi="Times New Roman"/>
          <w:sz w:val="28"/>
          <w:szCs w:val="28"/>
        </w:rPr>
      </w:pPr>
      <w:r w:rsidRPr="002A5943">
        <w:rPr>
          <w:rFonts w:ascii="Times New Roman" w:hAnsi="Times New Roman"/>
          <w:sz w:val="28"/>
          <w:szCs w:val="28"/>
        </w:rPr>
        <w:t>Методика опанування навчальної дисципліни (освітнього компонента)</w:t>
      </w:r>
    </w:p>
    <w:p w:rsidR="007F1BA8" w:rsidRPr="002A5943" w:rsidRDefault="007F1BA8" w:rsidP="007F1BA8">
      <w:pPr>
        <w:pStyle w:val="af2"/>
        <w:tabs>
          <w:tab w:val="clear" w:pos="8306"/>
        </w:tabs>
        <w:spacing w:line="240" w:lineRule="auto"/>
        <w:ind w:right="0" w:firstLine="0"/>
        <w:rPr>
          <w:sz w:val="28"/>
          <w:szCs w:val="28"/>
        </w:rPr>
      </w:pPr>
      <w:r w:rsidRPr="002A5943">
        <w:rPr>
          <w:sz w:val="28"/>
          <w:szCs w:val="28"/>
        </w:rPr>
        <w:t>Лекція 1.</w:t>
      </w:r>
    </w:p>
    <w:p w:rsidR="007F1BA8" w:rsidRPr="003341FA" w:rsidRDefault="007F1BA8" w:rsidP="007F1BA8">
      <w:pPr>
        <w:pStyle w:val="af2"/>
        <w:tabs>
          <w:tab w:val="clear" w:pos="8306"/>
        </w:tabs>
        <w:spacing w:line="240" w:lineRule="auto"/>
        <w:ind w:right="0" w:firstLine="0"/>
        <w:rPr>
          <w:sz w:val="28"/>
          <w:szCs w:val="28"/>
        </w:rPr>
      </w:pPr>
      <w:r w:rsidRPr="003341FA">
        <w:rPr>
          <w:sz w:val="28"/>
          <w:szCs w:val="28"/>
        </w:rPr>
        <w:t xml:space="preserve">Вступ в дисципліну </w:t>
      </w:r>
    </w:p>
    <w:p w:rsidR="007F1BA8" w:rsidRPr="002A5943" w:rsidRDefault="007F1BA8" w:rsidP="007F1BA8">
      <w:pPr>
        <w:pStyle w:val="af2"/>
        <w:tabs>
          <w:tab w:val="clear" w:pos="8306"/>
        </w:tabs>
        <w:spacing w:line="240" w:lineRule="auto"/>
        <w:ind w:right="0" w:firstLine="0"/>
        <w:rPr>
          <w:b w:val="0"/>
          <w:sz w:val="28"/>
          <w:szCs w:val="28"/>
        </w:rPr>
      </w:pPr>
      <w:r w:rsidRPr="002A5943">
        <w:rPr>
          <w:b w:val="0"/>
          <w:sz w:val="28"/>
          <w:szCs w:val="28"/>
        </w:rPr>
        <w:t>План</w:t>
      </w:r>
    </w:p>
    <w:p w:rsidR="007F1BA8" w:rsidRPr="003341FA" w:rsidRDefault="007F1BA8" w:rsidP="007F1BA8">
      <w:pPr>
        <w:pStyle w:val="a0"/>
        <w:numPr>
          <w:ilvl w:val="0"/>
          <w:numId w:val="2"/>
        </w:numPr>
        <w:spacing w:line="240" w:lineRule="auto"/>
        <w:jc w:val="both"/>
        <w:rPr>
          <w:color w:val="000000" w:themeColor="text1"/>
        </w:rPr>
      </w:pPr>
      <w:r w:rsidRPr="00F52391">
        <w:rPr>
          <w:color w:val="000000" w:themeColor="text1"/>
        </w:rPr>
        <w:t xml:space="preserve">Міжнародна класифікація </w:t>
      </w:r>
      <w:r w:rsidRPr="003341FA">
        <w:rPr>
          <w:color w:val="000000" w:themeColor="text1"/>
        </w:rPr>
        <w:t xml:space="preserve">функціонування, обмеження життєдіяльності та здоров’я і встановлення цілей. </w:t>
      </w:r>
    </w:p>
    <w:p w:rsidR="007F1BA8" w:rsidRPr="00F52391" w:rsidRDefault="007F1BA8" w:rsidP="007F1BA8">
      <w:pPr>
        <w:pStyle w:val="a0"/>
        <w:numPr>
          <w:ilvl w:val="0"/>
          <w:numId w:val="2"/>
        </w:numPr>
        <w:spacing w:line="240" w:lineRule="auto"/>
        <w:jc w:val="both"/>
        <w:rPr>
          <w:color w:val="000000" w:themeColor="text1"/>
        </w:rPr>
      </w:pPr>
      <w:r w:rsidRPr="00F52391">
        <w:rPr>
          <w:color w:val="000000" w:themeColor="text1"/>
        </w:rPr>
        <w:t>Застосування МКФ в</w:t>
      </w:r>
      <w:r>
        <w:rPr>
          <w:color w:val="000000" w:themeColor="text1"/>
        </w:rPr>
        <w:t xml:space="preserve"> фізичній реабілітації осіб із захворюваннями нервової системи</w:t>
      </w:r>
      <w:r w:rsidRPr="00F52391">
        <w:rPr>
          <w:color w:val="000000" w:themeColor="text1"/>
        </w:rPr>
        <w:t xml:space="preserve">. </w:t>
      </w:r>
    </w:p>
    <w:p w:rsidR="007F1BA8" w:rsidRPr="00F52391" w:rsidRDefault="007F1BA8" w:rsidP="007F1BA8">
      <w:pPr>
        <w:pStyle w:val="a0"/>
        <w:numPr>
          <w:ilvl w:val="0"/>
          <w:numId w:val="2"/>
        </w:numPr>
        <w:spacing w:line="240" w:lineRule="auto"/>
        <w:jc w:val="both"/>
        <w:rPr>
          <w:color w:val="000000" w:themeColor="text1"/>
        </w:rPr>
      </w:pPr>
      <w:r w:rsidRPr="00F52391">
        <w:rPr>
          <w:color w:val="000000" w:themeColor="text1"/>
        </w:rPr>
        <w:t>Планування та прогнозування</w:t>
      </w:r>
      <w:r>
        <w:rPr>
          <w:color w:val="000000" w:themeColor="text1"/>
        </w:rPr>
        <w:t xml:space="preserve"> у фізичній реабілітації</w:t>
      </w:r>
      <w:r w:rsidRPr="00F52391">
        <w:rPr>
          <w:color w:val="000000" w:themeColor="text1"/>
        </w:rPr>
        <w:t xml:space="preserve">. </w:t>
      </w:r>
    </w:p>
    <w:p w:rsidR="007F1BA8" w:rsidRPr="00F52391" w:rsidRDefault="007F1BA8" w:rsidP="007F1BA8">
      <w:pPr>
        <w:pStyle w:val="a0"/>
        <w:numPr>
          <w:ilvl w:val="0"/>
          <w:numId w:val="2"/>
        </w:numPr>
        <w:spacing w:line="240" w:lineRule="auto"/>
        <w:jc w:val="both"/>
        <w:rPr>
          <w:color w:val="000000" w:themeColor="text1"/>
        </w:rPr>
      </w:pPr>
      <w:r w:rsidRPr="00F52391">
        <w:rPr>
          <w:color w:val="000000" w:themeColor="text1"/>
        </w:rPr>
        <w:t xml:space="preserve">Використання різних концепцій у відновлені з ураженням головного мозку. </w:t>
      </w:r>
    </w:p>
    <w:p w:rsidR="007F1BA8" w:rsidRPr="00F52391" w:rsidRDefault="007F1BA8" w:rsidP="007F1BA8">
      <w:pPr>
        <w:pStyle w:val="a0"/>
        <w:numPr>
          <w:ilvl w:val="0"/>
          <w:numId w:val="2"/>
        </w:numPr>
        <w:spacing w:line="240" w:lineRule="auto"/>
        <w:jc w:val="both"/>
        <w:rPr>
          <w:color w:val="000000" w:themeColor="text1"/>
        </w:rPr>
      </w:pPr>
      <w:r w:rsidRPr="00F52391">
        <w:rPr>
          <w:color w:val="000000" w:themeColor="text1"/>
        </w:rPr>
        <w:t xml:space="preserve">Розбір клінічних випадків з використанням МКФ та встановлення цілей. </w:t>
      </w:r>
    </w:p>
    <w:p w:rsidR="007F1BA8" w:rsidRPr="003341FA" w:rsidRDefault="007F1BA8" w:rsidP="007F1BA8">
      <w:pPr>
        <w:spacing w:line="240" w:lineRule="auto"/>
        <w:ind w:left="360"/>
        <w:jc w:val="both"/>
        <w:rPr>
          <w:i/>
        </w:rPr>
      </w:pPr>
      <w:r w:rsidRPr="002A5943">
        <w:rPr>
          <w:b/>
        </w:rPr>
        <w:t xml:space="preserve">Література: </w:t>
      </w:r>
      <w:r w:rsidRPr="002A5943">
        <w:rPr>
          <w:i/>
        </w:rPr>
        <w:t>Основна:</w:t>
      </w:r>
      <w:r w:rsidRPr="002A5943">
        <w:rPr>
          <w:i/>
          <w:lang w:val="ru-RU"/>
        </w:rPr>
        <w:t xml:space="preserve"> 1-2.</w:t>
      </w:r>
      <w:r w:rsidRPr="002A5943">
        <w:rPr>
          <w:b/>
        </w:rPr>
        <w:t xml:space="preserve"> </w:t>
      </w:r>
      <w:r w:rsidRPr="003341FA">
        <w:rPr>
          <w:i/>
        </w:rPr>
        <w:t>Додаткова</w:t>
      </w:r>
      <w:r>
        <w:rPr>
          <w:b/>
        </w:rPr>
        <w:t xml:space="preserve"> - </w:t>
      </w:r>
      <w:r w:rsidRPr="003341FA">
        <w:rPr>
          <w:i/>
        </w:rPr>
        <w:t>5</w:t>
      </w:r>
    </w:p>
    <w:p w:rsidR="007F1BA8" w:rsidRPr="002A5943" w:rsidRDefault="007F1BA8" w:rsidP="007F1BA8">
      <w:pPr>
        <w:spacing w:line="240" w:lineRule="auto"/>
        <w:jc w:val="center"/>
        <w:rPr>
          <w:b/>
        </w:rPr>
      </w:pPr>
      <w:r w:rsidRPr="002A5943">
        <w:rPr>
          <w:b/>
        </w:rPr>
        <w:lastRenderedPageBreak/>
        <w:t>Практичне заняття 1.</w:t>
      </w:r>
    </w:p>
    <w:p w:rsidR="007F1BA8" w:rsidRPr="003341FA" w:rsidRDefault="007F1BA8" w:rsidP="007F1BA8">
      <w:pPr>
        <w:spacing w:line="240" w:lineRule="auto"/>
        <w:jc w:val="center"/>
        <w:rPr>
          <w:b/>
        </w:rPr>
      </w:pPr>
      <w:r w:rsidRPr="003341FA">
        <w:rPr>
          <w:b/>
        </w:rPr>
        <w:t xml:space="preserve">Базовий набір тестів та шкал для оцінки пацієнтів з захворюванням </w:t>
      </w:r>
    </w:p>
    <w:p w:rsidR="007F1BA8" w:rsidRPr="003341FA" w:rsidRDefault="007F1BA8" w:rsidP="007F1BA8">
      <w:pPr>
        <w:spacing w:line="240" w:lineRule="auto"/>
        <w:jc w:val="center"/>
        <w:rPr>
          <w:b/>
        </w:rPr>
      </w:pPr>
      <w:r>
        <w:rPr>
          <w:b/>
        </w:rPr>
        <w:t>нервової системи</w:t>
      </w:r>
    </w:p>
    <w:p w:rsidR="007F1BA8" w:rsidRDefault="007F1BA8" w:rsidP="007F1BA8">
      <w:pPr>
        <w:spacing w:line="240" w:lineRule="auto"/>
        <w:jc w:val="center"/>
      </w:pPr>
      <w:r w:rsidRPr="002A5943">
        <w:t>План</w:t>
      </w:r>
    </w:p>
    <w:p w:rsidR="007F1BA8" w:rsidRPr="002A5943" w:rsidRDefault="007F1BA8" w:rsidP="007F1BA8">
      <w:pPr>
        <w:pStyle w:val="a0"/>
        <w:numPr>
          <w:ilvl w:val="0"/>
          <w:numId w:val="3"/>
        </w:numPr>
        <w:spacing w:line="240" w:lineRule="auto"/>
        <w:jc w:val="both"/>
        <w:rPr>
          <w:rFonts w:eastAsia="Calibri"/>
        </w:rPr>
      </w:pPr>
      <w:r w:rsidRPr="002A5943">
        <w:rPr>
          <w:rFonts w:eastAsia="Calibri"/>
          <w:bCs/>
        </w:rPr>
        <w:t>Методика проведення оцінки за неврологічними шкалами.</w:t>
      </w:r>
    </w:p>
    <w:p w:rsidR="007F1BA8" w:rsidRPr="002A5943" w:rsidRDefault="007F1BA8" w:rsidP="007F1BA8">
      <w:pPr>
        <w:pStyle w:val="a0"/>
        <w:numPr>
          <w:ilvl w:val="0"/>
          <w:numId w:val="3"/>
        </w:numPr>
        <w:spacing w:line="240" w:lineRule="auto"/>
        <w:jc w:val="both"/>
        <w:rPr>
          <w:rFonts w:eastAsia="Calibri"/>
        </w:rPr>
      </w:pPr>
      <w:r w:rsidRPr="002A5943">
        <w:rPr>
          <w:rFonts w:eastAsia="Calibri"/>
          <w:bCs/>
        </w:rPr>
        <w:t>Методика проведення оцінки за неврологічними тестами</w:t>
      </w:r>
    </w:p>
    <w:p w:rsidR="007F1BA8" w:rsidRPr="003341FA" w:rsidRDefault="007F1BA8" w:rsidP="007F1BA8">
      <w:pPr>
        <w:spacing w:line="240" w:lineRule="auto"/>
        <w:jc w:val="both"/>
        <w:rPr>
          <w:b/>
        </w:rPr>
      </w:pPr>
      <w:r w:rsidRPr="003341FA">
        <w:rPr>
          <w:b/>
        </w:rPr>
        <w:t xml:space="preserve">Література: </w:t>
      </w:r>
      <w:r w:rsidRPr="003341FA">
        <w:rPr>
          <w:i/>
        </w:rPr>
        <w:t>Основна:</w:t>
      </w:r>
      <w:r w:rsidRPr="003341FA">
        <w:rPr>
          <w:i/>
          <w:lang w:val="ru-RU"/>
        </w:rPr>
        <w:t xml:space="preserve"> 1-4.</w:t>
      </w:r>
      <w:r w:rsidRPr="003341FA">
        <w:rPr>
          <w:b/>
        </w:rPr>
        <w:t xml:space="preserve"> </w:t>
      </w:r>
    </w:p>
    <w:p w:rsidR="007F1BA8" w:rsidRPr="002A5943" w:rsidRDefault="007F1BA8" w:rsidP="007F1BA8">
      <w:pPr>
        <w:spacing w:line="240" w:lineRule="auto"/>
        <w:ind w:left="360"/>
        <w:jc w:val="both"/>
        <w:rPr>
          <w:rFonts w:eastAsia="Calibri"/>
          <w:b/>
          <w:bCs/>
        </w:rPr>
      </w:pPr>
    </w:p>
    <w:p w:rsidR="007F1BA8" w:rsidRPr="002A5943" w:rsidRDefault="007F1BA8" w:rsidP="007F1BA8">
      <w:pPr>
        <w:spacing w:line="240" w:lineRule="auto"/>
        <w:jc w:val="center"/>
        <w:rPr>
          <w:b/>
        </w:rPr>
      </w:pPr>
      <w:r w:rsidRPr="002A5943">
        <w:rPr>
          <w:b/>
        </w:rPr>
        <w:t xml:space="preserve">Лекція 2. </w:t>
      </w:r>
    </w:p>
    <w:p w:rsidR="007F1BA8" w:rsidRPr="003341FA" w:rsidRDefault="007F1BA8" w:rsidP="007F1BA8">
      <w:pPr>
        <w:spacing w:line="240" w:lineRule="auto"/>
        <w:jc w:val="center"/>
        <w:rPr>
          <w:b/>
        </w:rPr>
      </w:pPr>
      <w:r w:rsidRPr="003341FA">
        <w:rPr>
          <w:b/>
        </w:rPr>
        <w:t xml:space="preserve">Використання науково-доказової практики в фізичній реабілітації при захворюваннях нервової системи </w:t>
      </w:r>
    </w:p>
    <w:p w:rsidR="007F1BA8" w:rsidRDefault="007F1BA8" w:rsidP="007F1BA8">
      <w:pPr>
        <w:spacing w:line="240" w:lineRule="auto"/>
        <w:jc w:val="center"/>
      </w:pPr>
      <w:r w:rsidRPr="002A5943">
        <w:t>План</w:t>
      </w:r>
    </w:p>
    <w:p w:rsidR="007F1BA8" w:rsidRDefault="007F1BA8" w:rsidP="007F1BA8">
      <w:pPr>
        <w:pStyle w:val="a0"/>
        <w:numPr>
          <w:ilvl w:val="0"/>
          <w:numId w:val="19"/>
        </w:numPr>
        <w:spacing w:line="240" w:lineRule="auto"/>
      </w:pPr>
      <w:r>
        <w:t xml:space="preserve">Клінічні інструменти оцінювання. </w:t>
      </w:r>
    </w:p>
    <w:p w:rsidR="007F1BA8" w:rsidRDefault="007F1BA8" w:rsidP="007F1BA8">
      <w:pPr>
        <w:pStyle w:val="a0"/>
        <w:numPr>
          <w:ilvl w:val="0"/>
          <w:numId w:val="19"/>
        </w:numPr>
        <w:spacing w:line="240" w:lineRule="auto"/>
      </w:pPr>
      <w:r>
        <w:t xml:space="preserve">Правило формування клінічного питання, відбір ключових слів для пошуку </w:t>
      </w:r>
    </w:p>
    <w:p w:rsidR="007F1BA8" w:rsidRDefault="007F1BA8" w:rsidP="007F1BA8">
      <w:pPr>
        <w:spacing w:line="240" w:lineRule="auto"/>
        <w:ind w:left="426"/>
        <w:jc w:val="both"/>
      </w:pPr>
      <w:r>
        <w:t>досліджень. Використання пошукових систем (</w:t>
      </w:r>
      <w:proofErr w:type="spellStart"/>
      <w:r>
        <w:t>PubMed</w:t>
      </w:r>
      <w:proofErr w:type="spellEnd"/>
      <w:r>
        <w:t xml:space="preserve">) для пошуку та оцінки  якості дослідження. База </w:t>
      </w:r>
      <w:proofErr w:type="spellStart"/>
      <w:r>
        <w:t>PEDro</w:t>
      </w:r>
      <w:proofErr w:type="spellEnd"/>
      <w:r>
        <w:t xml:space="preserve"> (</w:t>
      </w:r>
      <w:proofErr w:type="spellStart"/>
      <w:r>
        <w:t>Physiotherapy</w:t>
      </w:r>
      <w:proofErr w:type="spellEnd"/>
      <w:r>
        <w:t xml:space="preserve"> </w:t>
      </w:r>
      <w:proofErr w:type="spellStart"/>
      <w:r>
        <w:t>Evidence</w:t>
      </w:r>
      <w:proofErr w:type="spellEnd"/>
      <w:r>
        <w:t xml:space="preserve"> </w:t>
      </w:r>
      <w:proofErr w:type="spellStart"/>
      <w:r>
        <w:t>Database</w:t>
      </w:r>
      <w:proofErr w:type="spellEnd"/>
      <w:r>
        <w:t xml:space="preserve">).  </w:t>
      </w:r>
    </w:p>
    <w:p w:rsidR="007F1BA8" w:rsidRPr="002A5943" w:rsidRDefault="007F1BA8" w:rsidP="007F1BA8">
      <w:pPr>
        <w:pStyle w:val="a0"/>
        <w:numPr>
          <w:ilvl w:val="0"/>
          <w:numId w:val="19"/>
        </w:numPr>
        <w:spacing w:line="240" w:lineRule="auto"/>
        <w:jc w:val="both"/>
      </w:pPr>
      <w:r>
        <w:t>Стандарти оцінювання пацієнтів з ураженням неврологічного профіль. Базовий набір тестів та шкал для оцінки пацієнтів з захворюванням нервової системи. Доцільність, послідовність та правила їх використання.</w:t>
      </w:r>
    </w:p>
    <w:p w:rsidR="007F1BA8" w:rsidRPr="002A5943" w:rsidRDefault="007F1BA8" w:rsidP="007F1BA8">
      <w:pPr>
        <w:spacing w:line="240" w:lineRule="auto"/>
        <w:ind w:left="360"/>
        <w:jc w:val="both"/>
        <w:rPr>
          <w:b/>
        </w:rPr>
      </w:pPr>
      <w:r w:rsidRPr="002A5943">
        <w:rPr>
          <w:b/>
        </w:rPr>
        <w:t xml:space="preserve">Література: </w:t>
      </w:r>
      <w:r w:rsidRPr="002A5943">
        <w:rPr>
          <w:i/>
        </w:rPr>
        <w:t>Основна: 1-4. Додаткова 1-2.</w:t>
      </w:r>
      <w:r w:rsidRPr="002A5943">
        <w:rPr>
          <w:b/>
        </w:rPr>
        <w:t xml:space="preserve"> </w:t>
      </w:r>
    </w:p>
    <w:p w:rsidR="007F1BA8" w:rsidRPr="002A5943" w:rsidRDefault="007F1BA8" w:rsidP="007F1BA8">
      <w:pPr>
        <w:spacing w:line="240" w:lineRule="auto"/>
        <w:jc w:val="center"/>
        <w:rPr>
          <w:b/>
        </w:rPr>
      </w:pPr>
      <w:r w:rsidRPr="002A5943">
        <w:rPr>
          <w:b/>
        </w:rPr>
        <w:t>Практичне заняття 2.</w:t>
      </w:r>
    </w:p>
    <w:p w:rsidR="007F1BA8" w:rsidRPr="00B826A6" w:rsidRDefault="007F1BA8" w:rsidP="007F1BA8">
      <w:pPr>
        <w:spacing w:line="240" w:lineRule="auto"/>
        <w:ind w:firstLine="720"/>
        <w:jc w:val="center"/>
        <w:rPr>
          <w:b/>
        </w:rPr>
      </w:pPr>
      <w:r w:rsidRPr="00B826A6">
        <w:rPr>
          <w:b/>
        </w:rPr>
        <w:t xml:space="preserve"> Використання пошукових систем </w:t>
      </w:r>
    </w:p>
    <w:p w:rsidR="007F1BA8" w:rsidRPr="003341FA" w:rsidRDefault="007F1BA8" w:rsidP="007F1BA8">
      <w:pPr>
        <w:spacing w:line="240" w:lineRule="auto"/>
        <w:ind w:firstLine="720"/>
        <w:jc w:val="center"/>
      </w:pPr>
      <w:r w:rsidRPr="003341FA">
        <w:t>План</w:t>
      </w:r>
    </w:p>
    <w:p w:rsidR="007F1BA8" w:rsidRDefault="007F1BA8" w:rsidP="007F1BA8">
      <w:pPr>
        <w:pStyle w:val="a0"/>
        <w:numPr>
          <w:ilvl w:val="0"/>
          <w:numId w:val="4"/>
        </w:numPr>
        <w:spacing w:line="240" w:lineRule="auto"/>
        <w:jc w:val="both"/>
      </w:pPr>
      <w:r w:rsidRPr="003341FA">
        <w:t>Практичне застосування (</w:t>
      </w:r>
      <w:proofErr w:type="spellStart"/>
      <w:r w:rsidRPr="003341FA">
        <w:t>PubMed</w:t>
      </w:r>
      <w:proofErr w:type="spellEnd"/>
      <w:r w:rsidRPr="003341FA">
        <w:t xml:space="preserve">) </w:t>
      </w:r>
    </w:p>
    <w:p w:rsidR="007F1BA8" w:rsidRPr="003341FA" w:rsidRDefault="007F1BA8" w:rsidP="007F1BA8">
      <w:pPr>
        <w:pStyle w:val="a0"/>
        <w:numPr>
          <w:ilvl w:val="0"/>
          <w:numId w:val="4"/>
        </w:numPr>
        <w:spacing w:line="240" w:lineRule="auto"/>
        <w:jc w:val="both"/>
      </w:pPr>
      <w:r>
        <w:t xml:space="preserve">Практичне застосування </w:t>
      </w:r>
      <w:proofErr w:type="spellStart"/>
      <w:r w:rsidRPr="003341FA">
        <w:t>PEDro</w:t>
      </w:r>
      <w:proofErr w:type="spellEnd"/>
      <w:r w:rsidRPr="003341FA">
        <w:t xml:space="preserve"> (</w:t>
      </w:r>
      <w:proofErr w:type="spellStart"/>
      <w:r w:rsidRPr="003341FA">
        <w:t>Physiotherapy</w:t>
      </w:r>
      <w:proofErr w:type="spellEnd"/>
      <w:r w:rsidRPr="003341FA">
        <w:t xml:space="preserve"> </w:t>
      </w:r>
      <w:proofErr w:type="spellStart"/>
      <w:r w:rsidRPr="003341FA">
        <w:t>Evidence</w:t>
      </w:r>
      <w:proofErr w:type="spellEnd"/>
      <w:r w:rsidRPr="003341FA">
        <w:t xml:space="preserve"> </w:t>
      </w:r>
      <w:proofErr w:type="spellStart"/>
      <w:r w:rsidRPr="003341FA">
        <w:t>Database</w:t>
      </w:r>
      <w:proofErr w:type="spellEnd"/>
      <w:r w:rsidRPr="003341FA">
        <w:t xml:space="preserve"> для пошуку та оцінки якості дослідження. </w:t>
      </w:r>
    </w:p>
    <w:p w:rsidR="007F1BA8" w:rsidRPr="002A5943" w:rsidRDefault="007F1BA8" w:rsidP="007F1BA8">
      <w:pPr>
        <w:pStyle w:val="a0"/>
        <w:spacing w:line="240" w:lineRule="auto"/>
        <w:jc w:val="both"/>
        <w:rPr>
          <w:b/>
        </w:rPr>
      </w:pPr>
      <w:r w:rsidRPr="002A5943">
        <w:rPr>
          <w:b/>
        </w:rPr>
        <w:t xml:space="preserve">Література: </w:t>
      </w:r>
      <w:r w:rsidRPr="002A5943">
        <w:rPr>
          <w:i/>
        </w:rPr>
        <w:t>Основна:</w:t>
      </w:r>
      <w:r w:rsidRPr="002A5943">
        <w:rPr>
          <w:i/>
          <w:lang w:val="ru-RU"/>
        </w:rPr>
        <w:t xml:space="preserve"> 1-4.</w:t>
      </w:r>
      <w:r w:rsidRPr="002A5943">
        <w:rPr>
          <w:b/>
        </w:rPr>
        <w:t xml:space="preserve"> </w:t>
      </w:r>
    </w:p>
    <w:p w:rsidR="007F1BA8" w:rsidRPr="002A5943" w:rsidRDefault="007F1BA8" w:rsidP="007F1BA8">
      <w:pPr>
        <w:spacing w:line="240" w:lineRule="auto"/>
        <w:jc w:val="center"/>
        <w:rPr>
          <w:b/>
        </w:rPr>
      </w:pPr>
      <w:r w:rsidRPr="002A5943">
        <w:rPr>
          <w:b/>
        </w:rPr>
        <w:t xml:space="preserve">Лекція 3. </w:t>
      </w:r>
    </w:p>
    <w:p w:rsidR="007F1BA8" w:rsidRPr="00712C5A" w:rsidRDefault="007F1BA8" w:rsidP="007F1BA8">
      <w:pPr>
        <w:spacing w:line="240" w:lineRule="auto"/>
        <w:jc w:val="center"/>
        <w:rPr>
          <w:b/>
        </w:rPr>
      </w:pPr>
      <w:r w:rsidRPr="00712C5A">
        <w:rPr>
          <w:b/>
        </w:rPr>
        <w:t xml:space="preserve">Планування втручання та контроль стану пацієнта/клієнта при </w:t>
      </w:r>
    </w:p>
    <w:p w:rsidR="007F1BA8" w:rsidRPr="00712C5A" w:rsidRDefault="007F1BA8" w:rsidP="007F1BA8">
      <w:pPr>
        <w:pStyle w:val="a0"/>
        <w:spacing w:line="240" w:lineRule="auto"/>
        <w:ind w:left="1080"/>
        <w:jc w:val="center"/>
        <w:rPr>
          <w:b/>
        </w:rPr>
      </w:pPr>
      <w:r w:rsidRPr="00712C5A">
        <w:rPr>
          <w:b/>
        </w:rPr>
        <w:t xml:space="preserve">патологічних проявах уражень верхнього та нижнього </w:t>
      </w:r>
      <w:proofErr w:type="spellStart"/>
      <w:r w:rsidRPr="00712C5A">
        <w:rPr>
          <w:b/>
        </w:rPr>
        <w:t>мотонейронів</w:t>
      </w:r>
      <w:proofErr w:type="spellEnd"/>
      <w:r w:rsidRPr="00712C5A">
        <w:rPr>
          <w:b/>
        </w:rPr>
        <w:t xml:space="preserve">. </w:t>
      </w:r>
    </w:p>
    <w:p w:rsidR="007F1BA8" w:rsidRDefault="007F1BA8" w:rsidP="007F1BA8">
      <w:pPr>
        <w:spacing w:line="240" w:lineRule="auto"/>
        <w:jc w:val="center"/>
      </w:pPr>
      <w:r w:rsidRPr="002A5943">
        <w:t>План</w:t>
      </w:r>
    </w:p>
    <w:p w:rsidR="007F1BA8" w:rsidRDefault="007F1BA8" w:rsidP="007F1BA8">
      <w:pPr>
        <w:pStyle w:val="a0"/>
        <w:numPr>
          <w:ilvl w:val="0"/>
          <w:numId w:val="20"/>
        </w:numPr>
        <w:spacing w:line="240" w:lineRule="auto"/>
        <w:jc w:val="both"/>
      </w:pPr>
      <w:r>
        <w:t xml:space="preserve">Руховий контроль.  </w:t>
      </w:r>
    </w:p>
    <w:p w:rsidR="007F1BA8" w:rsidRDefault="007F1BA8" w:rsidP="007F1BA8">
      <w:pPr>
        <w:pStyle w:val="a0"/>
        <w:numPr>
          <w:ilvl w:val="0"/>
          <w:numId w:val="20"/>
        </w:numPr>
        <w:spacing w:line="240" w:lineRule="auto"/>
        <w:jc w:val="both"/>
      </w:pPr>
      <w:r>
        <w:t xml:space="preserve">Характеристика клінічних проявів при ураженні верхнього та нижнього </w:t>
      </w:r>
    </w:p>
    <w:p w:rsidR="007F1BA8" w:rsidRDefault="007F1BA8" w:rsidP="007F1BA8">
      <w:pPr>
        <w:spacing w:line="240" w:lineRule="auto"/>
        <w:ind w:firstLine="426"/>
        <w:jc w:val="both"/>
      </w:pPr>
      <w:proofErr w:type="spellStart"/>
      <w:r>
        <w:t>мотонейронів</w:t>
      </w:r>
      <w:proofErr w:type="spellEnd"/>
      <w:r>
        <w:t>.</w:t>
      </w:r>
    </w:p>
    <w:p w:rsidR="007F1BA8" w:rsidRPr="00712C5A" w:rsidRDefault="007F1BA8" w:rsidP="007F1BA8">
      <w:pPr>
        <w:pStyle w:val="a0"/>
        <w:numPr>
          <w:ilvl w:val="0"/>
          <w:numId w:val="20"/>
        </w:numPr>
        <w:spacing w:line="240" w:lineRule="auto"/>
        <w:jc w:val="both"/>
      </w:pPr>
      <w:r>
        <w:t xml:space="preserve">Теорії рухового контролю та їх значущість для рухового навчання. </w:t>
      </w:r>
      <w:r w:rsidRPr="00712C5A">
        <w:rPr>
          <w:b/>
        </w:rPr>
        <w:t xml:space="preserve">Література: </w:t>
      </w:r>
      <w:r w:rsidRPr="00712C5A">
        <w:rPr>
          <w:i/>
        </w:rPr>
        <w:t>Основна: 1-4. Додаткова 1-2.</w:t>
      </w:r>
      <w:r w:rsidRPr="00712C5A">
        <w:rPr>
          <w:b/>
        </w:rPr>
        <w:t xml:space="preserve"> </w:t>
      </w:r>
    </w:p>
    <w:p w:rsidR="007F1BA8" w:rsidRPr="002A5943" w:rsidRDefault="007F1BA8" w:rsidP="007F1BA8">
      <w:pPr>
        <w:spacing w:line="240" w:lineRule="auto"/>
        <w:jc w:val="center"/>
        <w:rPr>
          <w:b/>
        </w:rPr>
      </w:pPr>
      <w:r w:rsidRPr="002A5943">
        <w:rPr>
          <w:b/>
        </w:rPr>
        <w:t>Практичне заняття 3.</w:t>
      </w:r>
    </w:p>
    <w:p w:rsidR="007F1BA8" w:rsidRPr="00B826A6" w:rsidRDefault="007F1BA8" w:rsidP="007F1BA8">
      <w:pPr>
        <w:pStyle w:val="a0"/>
        <w:spacing w:line="240" w:lineRule="auto"/>
        <w:ind w:left="1080"/>
        <w:jc w:val="center"/>
        <w:rPr>
          <w:b/>
        </w:rPr>
      </w:pPr>
      <w:r>
        <w:rPr>
          <w:b/>
        </w:rPr>
        <w:t>Оцінка рухового контролю</w:t>
      </w:r>
      <w:r w:rsidRPr="00B826A6">
        <w:rPr>
          <w:b/>
        </w:rPr>
        <w:t xml:space="preserve">. </w:t>
      </w:r>
    </w:p>
    <w:p w:rsidR="007F1BA8" w:rsidRPr="002A5943" w:rsidRDefault="007F1BA8" w:rsidP="007F1BA8">
      <w:pPr>
        <w:pStyle w:val="a0"/>
        <w:numPr>
          <w:ilvl w:val="0"/>
          <w:numId w:val="10"/>
        </w:numPr>
        <w:spacing w:line="240" w:lineRule="auto"/>
        <w:jc w:val="both"/>
      </w:pPr>
      <w:r>
        <w:t>Шкали та тести для оцінки рухового контролю</w:t>
      </w:r>
      <w:r w:rsidRPr="002A5943">
        <w:t xml:space="preserve">. </w:t>
      </w:r>
    </w:p>
    <w:p w:rsidR="007F1BA8" w:rsidRPr="002A5943" w:rsidRDefault="007F1BA8" w:rsidP="007F1BA8">
      <w:pPr>
        <w:pStyle w:val="a0"/>
        <w:numPr>
          <w:ilvl w:val="0"/>
          <w:numId w:val="10"/>
        </w:numPr>
        <w:spacing w:line="240" w:lineRule="auto"/>
        <w:jc w:val="both"/>
      </w:pPr>
      <w:r>
        <w:t>Імпліцитний та Експліцитний способи навчання.</w:t>
      </w:r>
    </w:p>
    <w:p w:rsidR="007F1BA8" w:rsidRPr="002A5943" w:rsidRDefault="007F1BA8" w:rsidP="007F1BA8">
      <w:pPr>
        <w:spacing w:line="240" w:lineRule="auto"/>
        <w:ind w:left="360"/>
        <w:jc w:val="both"/>
        <w:rPr>
          <w:b/>
        </w:rPr>
      </w:pPr>
      <w:r w:rsidRPr="002A5943">
        <w:rPr>
          <w:b/>
        </w:rPr>
        <w:t xml:space="preserve">Література: </w:t>
      </w:r>
      <w:r w:rsidRPr="002A5943">
        <w:rPr>
          <w:i/>
        </w:rPr>
        <w:t>Основна:</w:t>
      </w:r>
      <w:r w:rsidRPr="002A5943">
        <w:rPr>
          <w:i/>
          <w:lang w:val="ru-RU"/>
        </w:rPr>
        <w:t xml:space="preserve"> 1-4.</w:t>
      </w:r>
      <w:r w:rsidRPr="002A5943">
        <w:rPr>
          <w:b/>
        </w:rPr>
        <w:t xml:space="preserve"> </w:t>
      </w:r>
      <w:r w:rsidRPr="002A5943">
        <w:rPr>
          <w:i/>
        </w:rPr>
        <w:t>Додаткова 1-2.</w:t>
      </w:r>
      <w:r w:rsidRPr="002A5943">
        <w:rPr>
          <w:b/>
        </w:rPr>
        <w:t xml:space="preserve"> </w:t>
      </w:r>
    </w:p>
    <w:p w:rsidR="007F1BA8" w:rsidRPr="002A5943" w:rsidRDefault="007F1BA8" w:rsidP="007F1BA8">
      <w:pPr>
        <w:spacing w:line="240" w:lineRule="auto"/>
        <w:jc w:val="center"/>
        <w:rPr>
          <w:b/>
        </w:rPr>
      </w:pPr>
      <w:r w:rsidRPr="002A5943">
        <w:rPr>
          <w:b/>
        </w:rPr>
        <w:t xml:space="preserve">Лекція 4. </w:t>
      </w:r>
    </w:p>
    <w:p w:rsidR="007F1BA8" w:rsidRPr="00712C5A" w:rsidRDefault="007F1BA8" w:rsidP="007F1BA8">
      <w:pPr>
        <w:spacing w:line="240" w:lineRule="auto"/>
        <w:jc w:val="center"/>
        <w:rPr>
          <w:b/>
        </w:rPr>
      </w:pPr>
      <w:r w:rsidRPr="00712C5A">
        <w:rPr>
          <w:b/>
        </w:rPr>
        <w:t>Прогнозува</w:t>
      </w:r>
      <w:r>
        <w:rPr>
          <w:b/>
        </w:rPr>
        <w:t>ння результатів фізичної реабілітації</w:t>
      </w:r>
      <w:r w:rsidRPr="00712C5A">
        <w:rPr>
          <w:b/>
        </w:rPr>
        <w:t xml:space="preserve"> при травматичних </w:t>
      </w:r>
    </w:p>
    <w:p w:rsidR="007F1BA8" w:rsidRPr="00712C5A" w:rsidRDefault="007F1BA8" w:rsidP="007F1BA8">
      <w:pPr>
        <w:spacing w:line="240" w:lineRule="auto"/>
        <w:jc w:val="center"/>
        <w:rPr>
          <w:b/>
        </w:rPr>
      </w:pPr>
      <w:r w:rsidRPr="00712C5A">
        <w:rPr>
          <w:b/>
        </w:rPr>
        <w:t xml:space="preserve">ураженнях головного мозку. </w:t>
      </w:r>
    </w:p>
    <w:p w:rsidR="007F1BA8" w:rsidRDefault="007F1BA8" w:rsidP="007F1BA8">
      <w:pPr>
        <w:spacing w:line="240" w:lineRule="auto"/>
        <w:jc w:val="center"/>
      </w:pPr>
      <w:r w:rsidRPr="002A5943">
        <w:t>План</w:t>
      </w:r>
    </w:p>
    <w:p w:rsidR="007F1BA8" w:rsidRDefault="007F1BA8" w:rsidP="007F1BA8">
      <w:pPr>
        <w:pStyle w:val="a0"/>
        <w:numPr>
          <w:ilvl w:val="0"/>
          <w:numId w:val="21"/>
        </w:numPr>
        <w:spacing w:line="240" w:lineRule="auto"/>
        <w:jc w:val="both"/>
      </w:pPr>
      <w:r>
        <w:t xml:space="preserve">Особливості обстеження та встановлення прогнозу відновлення пацієнтів з </w:t>
      </w:r>
    </w:p>
    <w:p w:rsidR="007F1BA8" w:rsidRDefault="007F1BA8" w:rsidP="007F1BA8">
      <w:pPr>
        <w:spacing w:line="240" w:lineRule="auto"/>
        <w:ind w:left="426"/>
        <w:jc w:val="both"/>
      </w:pPr>
      <w:r>
        <w:t xml:space="preserve">черепно-мозковою травмою. </w:t>
      </w:r>
    </w:p>
    <w:p w:rsidR="007F1BA8" w:rsidRDefault="007F1BA8" w:rsidP="007F1BA8">
      <w:pPr>
        <w:pStyle w:val="a0"/>
        <w:numPr>
          <w:ilvl w:val="0"/>
          <w:numId w:val="21"/>
        </w:numPr>
        <w:spacing w:line="240" w:lineRule="auto"/>
        <w:jc w:val="both"/>
      </w:pPr>
      <w:r>
        <w:lastRenderedPageBreak/>
        <w:t xml:space="preserve">Застосування шкал для визначення функціональних можливостей пацієнтів </w:t>
      </w:r>
    </w:p>
    <w:p w:rsidR="007F1BA8" w:rsidRDefault="007F1BA8" w:rsidP="007F1BA8">
      <w:pPr>
        <w:spacing w:line="240" w:lineRule="auto"/>
        <w:ind w:left="426" w:hanging="142"/>
        <w:jc w:val="both"/>
      </w:pPr>
      <w:r>
        <w:t xml:space="preserve">після ЧМТ. </w:t>
      </w:r>
    </w:p>
    <w:p w:rsidR="007F1BA8" w:rsidRDefault="007F1BA8" w:rsidP="007F1BA8">
      <w:pPr>
        <w:spacing w:line="240" w:lineRule="auto"/>
        <w:ind w:left="284"/>
        <w:jc w:val="both"/>
      </w:pPr>
      <w:r>
        <w:t xml:space="preserve">3.Використання шкали для оцінювання когнітивного рівня Ранчо Лос </w:t>
      </w:r>
      <w:proofErr w:type="spellStart"/>
      <w:r>
        <w:t>Амігос</w:t>
      </w:r>
      <w:proofErr w:type="spellEnd"/>
      <w:r>
        <w:t>.</w:t>
      </w:r>
    </w:p>
    <w:p w:rsidR="007F1BA8" w:rsidRPr="002A5943" w:rsidRDefault="007F1BA8" w:rsidP="007F1BA8">
      <w:pPr>
        <w:spacing w:line="240" w:lineRule="auto"/>
        <w:ind w:left="284"/>
        <w:jc w:val="both"/>
      </w:pPr>
      <w:r>
        <w:t>4. Побудова програми фізичної реабілітації для пацієнтів з травматичним ураженням мозку та її корекція.</w:t>
      </w:r>
    </w:p>
    <w:p w:rsidR="007F1BA8" w:rsidRPr="002A5943" w:rsidRDefault="007F1BA8" w:rsidP="007F1BA8">
      <w:pPr>
        <w:spacing w:line="240" w:lineRule="auto"/>
        <w:ind w:left="360"/>
        <w:jc w:val="both"/>
        <w:rPr>
          <w:b/>
        </w:rPr>
      </w:pPr>
      <w:r w:rsidRPr="002A5943">
        <w:rPr>
          <w:b/>
        </w:rPr>
        <w:t xml:space="preserve">Література: </w:t>
      </w:r>
      <w:r w:rsidRPr="002A5943">
        <w:rPr>
          <w:i/>
        </w:rPr>
        <w:t>Основна: 1-4. Додаткова 1-2.</w:t>
      </w:r>
      <w:r w:rsidRPr="002A5943">
        <w:rPr>
          <w:b/>
        </w:rPr>
        <w:t xml:space="preserve"> </w:t>
      </w:r>
    </w:p>
    <w:p w:rsidR="007F1BA8" w:rsidRPr="005D1690" w:rsidRDefault="007F1BA8" w:rsidP="007F1BA8">
      <w:pPr>
        <w:spacing w:line="240" w:lineRule="auto"/>
        <w:jc w:val="center"/>
        <w:rPr>
          <w:b/>
        </w:rPr>
      </w:pPr>
      <w:r w:rsidRPr="005D1690">
        <w:rPr>
          <w:b/>
        </w:rPr>
        <w:t>Практичне заняття 4.</w:t>
      </w:r>
    </w:p>
    <w:p w:rsidR="007F1BA8" w:rsidRPr="00BB2258" w:rsidRDefault="007F1BA8" w:rsidP="007F1BA8">
      <w:pPr>
        <w:spacing w:line="240" w:lineRule="auto"/>
        <w:jc w:val="center"/>
        <w:rPr>
          <w:b/>
        </w:rPr>
      </w:pPr>
      <w:r w:rsidRPr="005D1690">
        <w:rPr>
          <w:b/>
        </w:rPr>
        <w:t xml:space="preserve">Технології побудови індивідуальних програм фізичної реабілітації при травматичних </w:t>
      </w:r>
      <w:r>
        <w:rPr>
          <w:b/>
        </w:rPr>
        <w:t>ураженнях головного мозку</w:t>
      </w:r>
    </w:p>
    <w:p w:rsidR="007F1BA8" w:rsidRPr="00BB2258" w:rsidRDefault="007F1BA8" w:rsidP="007F1BA8">
      <w:pPr>
        <w:spacing w:line="240" w:lineRule="auto"/>
        <w:jc w:val="center"/>
      </w:pPr>
      <w:r w:rsidRPr="00BB2258">
        <w:t>План</w:t>
      </w:r>
    </w:p>
    <w:p w:rsidR="007F1BA8" w:rsidRPr="00BB2258" w:rsidRDefault="007F1BA8" w:rsidP="007F1BA8">
      <w:pPr>
        <w:pStyle w:val="a0"/>
        <w:numPr>
          <w:ilvl w:val="0"/>
          <w:numId w:val="5"/>
        </w:numPr>
        <w:spacing w:line="240" w:lineRule="auto"/>
        <w:jc w:val="both"/>
      </w:pPr>
      <w:r w:rsidRPr="00BB2258">
        <w:t>Методичні підходи до технології побудови індивідуальн</w:t>
      </w:r>
      <w:r>
        <w:t xml:space="preserve">их програм фізичної реабілітації при </w:t>
      </w:r>
      <w:r w:rsidRPr="00BB2258">
        <w:t xml:space="preserve">травматичних ураженнях головного мозку. </w:t>
      </w:r>
    </w:p>
    <w:p w:rsidR="007F1BA8" w:rsidRPr="00BB2258" w:rsidRDefault="007F1BA8" w:rsidP="007F1BA8">
      <w:pPr>
        <w:pStyle w:val="a0"/>
        <w:numPr>
          <w:ilvl w:val="0"/>
          <w:numId w:val="5"/>
        </w:numPr>
        <w:spacing w:line="240" w:lineRule="auto"/>
        <w:jc w:val="both"/>
        <w:rPr>
          <w:b/>
        </w:rPr>
      </w:pPr>
      <w:r w:rsidRPr="00BB2258">
        <w:t xml:space="preserve">Побудова персонального профілю за МКФ для хворих </w:t>
      </w:r>
      <w:r>
        <w:t xml:space="preserve">при </w:t>
      </w:r>
      <w:r w:rsidRPr="00BB2258">
        <w:t>травматичних ураженнях головного мозку</w:t>
      </w:r>
    </w:p>
    <w:p w:rsidR="007F1BA8" w:rsidRPr="00BB2258" w:rsidRDefault="007F1BA8" w:rsidP="007F1BA8">
      <w:pPr>
        <w:spacing w:line="240" w:lineRule="auto"/>
        <w:ind w:left="360"/>
        <w:jc w:val="both"/>
        <w:rPr>
          <w:b/>
        </w:rPr>
      </w:pPr>
      <w:r w:rsidRPr="00BB2258">
        <w:rPr>
          <w:b/>
        </w:rPr>
        <w:t xml:space="preserve">Література: </w:t>
      </w:r>
      <w:r w:rsidRPr="00BB2258">
        <w:rPr>
          <w:i/>
        </w:rPr>
        <w:t>Основна: 1-4.</w:t>
      </w:r>
      <w:r w:rsidRPr="00BB2258">
        <w:rPr>
          <w:b/>
        </w:rPr>
        <w:t xml:space="preserve"> </w:t>
      </w:r>
      <w:r w:rsidRPr="00BB2258">
        <w:rPr>
          <w:i/>
        </w:rPr>
        <w:t>Додаткова 1-2.</w:t>
      </w:r>
      <w:r w:rsidRPr="00BB2258">
        <w:rPr>
          <w:b/>
        </w:rPr>
        <w:t xml:space="preserve"> </w:t>
      </w:r>
    </w:p>
    <w:p w:rsidR="007F1BA8" w:rsidRPr="002A5943" w:rsidRDefault="007F1BA8" w:rsidP="007F1BA8">
      <w:pPr>
        <w:spacing w:line="240" w:lineRule="auto"/>
        <w:jc w:val="center"/>
        <w:rPr>
          <w:b/>
        </w:rPr>
      </w:pPr>
      <w:r w:rsidRPr="002A5943">
        <w:rPr>
          <w:b/>
        </w:rPr>
        <w:t xml:space="preserve">Лекція 5. </w:t>
      </w:r>
    </w:p>
    <w:p w:rsidR="007F1BA8" w:rsidRPr="007D4187" w:rsidRDefault="007F1BA8" w:rsidP="007F1BA8">
      <w:pPr>
        <w:pStyle w:val="a0"/>
        <w:spacing w:line="240" w:lineRule="auto"/>
        <w:ind w:left="1080"/>
        <w:jc w:val="center"/>
        <w:rPr>
          <w:b/>
        </w:rPr>
      </w:pPr>
      <w:r w:rsidRPr="007D4187">
        <w:rPr>
          <w:b/>
        </w:rPr>
        <w:t>Прогнозува</w:t>
      </w:r>
      <w:r>
        <w:rPr>
          <w:b/>
        </w:rPr>
        <w:t>ння результатів фізичної реабілітації</w:t>
      </w:r>
      <w:r w:rsidRPr="007D4187">
        <w:rPr>
          <w:b/>
        </w:rPr>
        <w:t xml:space="preserve"> після гострого </w:t>
      </w:r>
    </w:p>
    <w:p w:rsidR="007F1BA8" w:rsidRPr="007D4187" w:rsidRDefault="007F1BA8" w:rsidP="007F1BA8">
      <w:pPr>
        <w:pStyle w:val="a0"/>
        <w:spacing w:line="240" w:lineRule="auto"/>
        <w:ind w:left="1080"/>
        <w:jc w:val="center"/>
        <w:rPr>
          <w:b/>
        </w:rPr>
      </w:pPr>
      <w:r>
        <w:rPr>
          <w:b/>
        </w:rPr>
        <w:t>порушення мозкового кровообігу</w:t>
      </w:r>
      <w:r w:rsidRPr="007D4187">
        <w:rPr>
          <w:b/>
        </w:rPr>
        <w:t xml:space="preserve"> </w:t>
      </w:r>
    </w:p>
    <w:p w:rsidR="007F1BA8" w:rsidRDefault="007F1BA8" w:rsidP="007F1BA8">
      <w:pPr>
        <w:pStyle w:val="a0"/>
        <w:spacing w:line="240" w:lineRule="auto"/>
        <w:ind w:left="1080"/>
        <w:jc w:val="center"/>
      </w:pPr>
      <w:r w:rsidRPr="002A5943">
        <w:t>План</w:t>
      </w:r>
    </w:p>
    <w:p w:rsidR="007F1BA8" w:rsidRDefault="007F1BA8" w:rsidP="007F1BA8">
      <w:pPr>
        <w:pStyle w:val="a0"/>
        <w:numPr>
          <w:ilvl w:val="0"/>
          <w:numId w:val="22"/>
        </w:numPr>
        <w:spacing w:line="240" w:lineRule="auto"/>
        <w:jc w:val="both"/>
      </w:pPr>
      <w:r>
        <w:t xml:space="preserve">Особливості обстеження та встановлення прогнозу відновлення пацієнтів після гострого порушення головного мозку. </w:t>
      </w:r>
    </w:p>
    <w:p w:rsidR="007F1BA8" w:rsidRDefault="007F1BA8" w:rsidP="007F1BA8">
      <w:pPr>
        <w:pStyle w:val="a0"/>
        <w:spacing w:line="240" w:lineRule="auto"/>
        <w:ind w:left="426"/>
        <w:jc w:val="both"/>
      </w:pPr>
      <w:r>
        <w:t xml:space="preserve">2. Застосування шкал для визначення функціональних можливостей пацієнтів після інсульту. </w:t>
      </w:r>
    </w:p>
    <w:p w:rsidR="007F1BA8" w:rsidRDefault="007F1BA8" w:rsidP="007F1BA8">
      <w:pPr>
        <w:pStyle w:val="a0"/>
        <w:spacing w:line="240" w:lineRule="auto"/>
        <w:ind w:left="426"/>
        <w:jc w:val="both"/>
      </w:pPr>
      <w:r>
        <w:t xml:space="preserve">3. Використання шкали </w:t>
      </w:r>
      <w:proofErr w:type="spellStart"/>
      <w:r>
        <w:t>Бранстром</w:t>
      </w:r>
      <w:proofErr w:type="spellEnd"/>
      <w:r>
        <w:t xml:space="preserve"> </w:t>
      </w:r>
      <w:proofErr w:type="spellStart"/>
      <w:r>
        <w:t>Фугель</w:t>
      </w:r>
      <w:proofErr w:type="spellEnd"/>
      <w:r>
        <w:t xml:space="preserve"> </w:t>
      </w:r>
      <w:proofErr w:type="spellStart"/>
      <w:r>
        <w:t>Маєр</w:t>
      </w:r>
      <w:proofErr w:type="spellEnd"/>
      <w:r>
        <w:t xml:space="preserve"> для визначення якості відновлення рухової сфери пацієнтів з порушенням мозкового кровообігу</w:t>
      </w:r>
    </w:p>
    <w:p w:rsidR="007F1BA8" w:rsidRPr="002A5943" w:rsidRDefault="007F1BA8" w:rsidP="007F1BA8">
      <w:pPr>
        <w:pStyle w:val="a0"/>
        <w:spacing w:line="240" w:lineRule="auto"/>
        <w:ind w:left="426"/>
        <w:jc w:val="both"/>
      </w:pPr>
      <w:r>
        <w:t>4. Побудова програми фізичної реабілітації для пацієнтів після інсульту.</w:t>
      </w:r>
    </w:p>
    <w:p w:rsidR="007F1BA8" w:rsidRPr="002A5943" w:rsidRDefault="007F1BA8" w:rsidP="007F1BA8">
      <w:pPr>
        <w:spacing w:line="240" w:lineRule="auto"/>
        <w:ind w:left="360"/>
        <w:jc w:val="both"/>
        <w:rPr>
          <w:b/>
        </w:rPr>
      </w:pPr>
      <w:r w:rsidRPr="002A5943">
        <w:rPr>
          <w:b/>
        </w:rPr>
        <w:t xml:space="preserve">Література: </w:t>
      </w:r>
      <w:r w:rsidRPr="002A5943">
        <w:rPr>
          <w:i/>
        </w:rPr>
        <w:t>Основна: 1-4. Додаткова 1-2.</w:t>
      </w:r>
      <w:r w:rsidRPr="002A5943">
        <w:rPr>
          <w:b/>
        </w:rPr>
        <w:t xml:space="preserve"> </w:t>
      </w:r>
    </w:p>
    <w:p w:rsidR="007F1BA8" w:rsidRPr="00BB2258" w:rsidRDefault="007F1BA8" w:rsidP="007F1BA8">
      <w:pPr>
        <w:spacing w:line="240" w:lineRule="auto"/>
        <w:jc w:val="center"/>
        <w:rPr>
          <w:b/>
        </w:rPr>
      </w:pPr>
      <w:r w:rsidRPr="00BB2258">
        <w:rPr>
          <w:b/>
        </w:rPr>
        <w:t>Практичне заняття 5.</w:t>
      </w:r>
    </w:p>
    <w:p w:rsidR="007F1BA8" w:rsidRPr="00BB2258" w:rsidRDefault="007F1BA8" w:rsidP="007F1BA8">
      <w:pPr>
        <w:pStyle w:val="a0"/>
        <w:spacing w:line="240" w:lineRule="auto"/>
        <w:ind w:left="1080"/>
        <w:jc w:val="center"/>
        <w:rPr>
          <w:b/>
        </w:rPr>
      </w:pPr>
      <w:r w:rsidRPr="00BB2258">
        <w:rPr>
          <w:b/>
        </w:rPr>
        <w:t xml:space="preserve">Технології побудови індивідуальних програм фізичної реабілітації </w:t>
      </w:r>
    </w:p>
    <w:p w:rsidR="007F1BA8" w:rsidRPr="00BB2258" w:rsidRDefault="007F1BA8" w:rsidP="007F1BA8">
      <w:pPr>
        <w:pStyle w:val="a0"/>
        <w:spacing w:line="240" w:lineRule="auto"/>
        <w:ind w:left="1080"/>
        <w:jc w:val="center"/>
        <w:rPr>
          <w:b/>
        </w:rPr>
      </w:pPr>
      <w:r w:rsidRPr="00BB2258">
        <w:rPr>
          <w:b/>
        </w:rPr>
        <w:t xml:space="preserve">після гострого порушення мозкового кровообігу </w:t>
      </w:r>
    </w:p>
    <w:p w:rsidR="007F1BA8" w:rsidRPr="0002299A" w:rsidRDefault="007F1BA8" w:rsidP="007F1BA8">
      <w:pPr>
        <w:spacing w:line="240" w:lineRule="auto"/>
        <w:jc w:val="center"/>
      </w:pPr>
      <w:r w:rsidRPr="0002299A">
        <w:t>План</w:t>
      </w:r>
    </w:p>
    <w:p w:rsidR="007F1BA8" w:rsidRPr="0002299A" w:rsidRDefault="007F1BA8" w:rsidP="007F1BA8">
      <w:pPr>
        <w:pStyle w:val="a0"/>
        <w:numPr>
          <w:ilvl w:val="0"/>
          <w:numId w:val="11"/>
        </w:numPr>
        <w:spacing w:line="240" w:lineRule="auto"/>
        <w:jc w:val="both"/>
      </w:pPr>
      <w:r w:rsidRPr="0002299A">
        <w:t xml:space="preserve">Методичні підходи до технології побудови індивідуальних програм фізичної реабілітації після гострого порушення мозкового кровообігу </w:t>
      </w:r>
    </w:p>
    <w:p w:rsidR="007F1BA8" w:rsidRPr="0002299A" w:rsidRDefault="007F1BA8" w:rsidP="007F1BA8">
      <w:pPr>
        <w:pStyle w:val="a0"/>
        <w:numPr>
          <w:ilvl w:val="0"/>
          <w:numId w:val="11"/>
        </w:numPr>
        <w:spacing w:line="240" w:lineRule="auto"/>
        <w:jc w:val="both"/>
      </w:pPr>
      <w:r w:rsidRPr="0002299A">
        <w:t>Побудова персонального профілю за МКФ для хворих після гострого порушення мозкового кровообігу</w:t>
      </w:r>
    </w:p>
    <w:p w:rsidR="007F1BA8" w:rsidRPr="00BB2258" w:rsidRDefault="007F1BA8" w:rsidP="007F1BA8">
      <w:pPr>
        <w:pStyle w:val="a0"/>
        <w:spacing w:line="240" w:lineRule="auto"/>
        <w:ind w:left="360"/>
        <w:jc w:val="both"/>
        <w:rPr>
          <w:b/>
        </w:rPr>
      </w:pPr>
      <w:r w:rsidRPr="0002299A">
        <w:rPr>
          <w:b/>
        </w:rPr>
        <w:t xml:space="preserve">Література: </w:t>
      </w:r>
      <w:r w:rsidRPr="0002299A">
        <w:rPr>
          <w:i/>
        </w:rPr>
        <w:t>Основна:</w:t>
      </w:r>
      <w:r w:rsidRPr="0002299A">
        <w:rPr>
          <w:i/>
          <w:lang w:val="ru-RU"/>
        </w:rPr>
        <w:t xml:space="preserve"> 1-4.</w:t>
      </w:r>
      <w:r w:rsidRPr="0002299A">
        <w:rPr>
          <w:b/>
        </w:rPr>
        <w:t xml:space="preserve"> </w:t>
      </w:r>
      <w:r w:rsidRPr="0002299A">
        <w:rPr>
          <w:i/>
        </w:rPr>
        <w:t>Додаткова 1-2.</w:t>
      </w:r>
      <w:r w:rsidRPr="00BB2258">
        <w:rPr>
          <w:b/>
        </w:rPr>
        <w:t xml:space="preserve"> </w:t>
      </w:r>
    </w:p>
    <w:p w:rsidR="007F1BA8" w:rsidRPr="0002299A" w:rsidRDefault="007F1BA8" w:rsidP="007F1BA8">
      <w:pPr>
        <w:spacing w:line="240" w:lineRule="auto"/>
        <w:jc w:val="center"/>
        <w:rPr>
          <w:b/>
        </w:rPr>
      </w:pPr>
      <w:r w:rsidRPr="0002299A">
        <w:rPr>
          <w:b/>
        </w:rPr>
        <w:t xml:space="preserve">Лекція 6. </w:t>
      </w:r>
    </w:p>
    <w:p w:rsidR="007F1BA8" w:rsidRPr="0002299A" w:rsidRDefault="007F1BA8" w:rsidP="007F1BA8">
      <w:pPr>
        <w:spacing w:line="240" w:lineRule="auto"/>
        <w:jc w:val="center"/>
        <w:rPr>
          <w:b/>
        </w:rPr>
      </w:pPr>
      <w:r w:rsidRPr="0002299A">
        <w:rPr>
          <w:b/>
        </w:rPr>
        <w:t>Особливості обстеження та встановлення прогнозу відновлення пацієнтів з пере</w:t>
      </w:r>
      <w:r>
        <w:rPr>
          <w:b/>
        </w:rPr>
        <w:t>несеною спино-мозковою травмою</w:t>
      </w:r>
    </w:p>
    <w:p w:rsidR="007F1BA8" w:rsidRDefault="007F1BA8" w:rsidP="007F1BA8">
      <w:pPr>
        <w:pStyle w:val="a0"/>
        <w:spacing w:line="240" w:lineRule="auto"/>
        <w:ind w:left="1080"/>
        <w:jc w:val="center"/>
      </w:pPr>
      <w:r w:rsidRPr="002A5943">
        <w:t>План</w:t>
      </w:r>
    </w:p>
    <w:p w:rsidR="007F1BA8" w:rsidRDefault="007F1BA8" w:rsidP="007F1BA8">
      <w:pPr>
        <w:pStyle w:val="a0"/>
        <w:numPr>
          <w:ilvl w:val="0"/>
          <w:numId w:val="23"/>
        </w:numPr>
        <w:spacing w:line="240" w:lineRule="auto"/>
        <w:jc w:val="both"/>
      </w:pPr>
      <w:r>
        <w:t xml:space="preserve">Фізична реабілітація пацієнтів з перенесеною спино-мозковою травмою (оцінка, прогнозування, втручання та контроль). </w:t>
      </w:r>
    </w:p>
    <w:p w:rsidR="007F1BA8" w:rsidRDefault="007F1BA8" w:rsidP="007F1BA8">
      <w:pPr>
        <w:pStyle w:val="a0"/>
        <w:numPr>
          <w:ilvl w:val="0"/>
          <w:numId w:val="23"/>
        </w:numPr>
        <w:spacing w:line="240" w:lineRule="auto"/>
      </w:pPr>
      <w:r>
        <w:t xml:space="preserve">Особливості обстеження та встановлення прогнозу відновлення перенесеною спино-мозковою травмою. </w:t>
      </w:r>
    </w:p>
    <w:p w:rsidR="007F1BA8" w:rsidRDefault="007F1BA8" w:rsidP="007F1BA8">
      <w:pPr>
        <w:pStyle w:val="a0"/>
        <w:numPr>
          <w:ilvl w:val="0"/>
          <w:numId w:val="23"/>
        </w:numPr>
        <w:spacing w:line="240" w:lineRule="auto"/>
        <w:jc w:val="both"/>
      </w:pPr>
      <w:r>
        <w:t xml:space="preserve">Використання шкали Азія для визначення рівня ураження осіб після СМТ, планування та прогнозування. </w:t>
      </w:r>
    </w:p>
    <w:p w:rsidR="007F1BA8" w:rsidRPr="002A5943" w:rsidRDefault="007F1BA8" w:rsidP="007F1BA8">
      <w:pPr>
        <w:pStyle w:val="a0"/>
        <w:numPr>
          <w:ilvl w:val="0"/>
          <w:numId w:val="23"/>
        </w:numPr>
        <w:spacing w:line="240" w:lineRule="auto"/>
        <w:jc w:val="both"/>
      </w:pPr>
      <w:r>
        <w:lastRenderedPageBreak/>
        <w:t>Потенційні ускладнення пацієнтів з спино-мозковою травмою. Побудова програми фізичної реабілітації для пацієнтів після СМТ.</w:t>
      </w:r>
    </w:p>
    <w:p w:rsidR="007F1BA8" w:rsidRPr="002A5943" w:rsidRDefault="007F1BA8" w:rsidP="007F1BA8">
      <w:pPr>
        <w:spacing w:line="240" w:lineRule="auto"/>
        <w:ind w:left="360"/>
        <w:jc w:val="both"/>
        <w:rPr>
          <w:b/>
        </w:rPr>
      </w:pPr>
      <w:r w:rsidRPr="002A5943">
        <w:rPr>
          <w:b/>
        </w:rPr>
        <w:t xml:space="preserve">Література: </w:t>
      </w:r>
      <w:r w:rsidRPr="002A5943">
        <w:rPr>
          <w:i/>
        </w:rPr>
        <w:t>Основна: 1-2. Додаткова 1-3.</w:t>
      </w:r>
      <w:r w:rsidRPr="002A5943">
        <w:rPr>
          <w:b/>
        </w:rPr>
        <w:t xml:space="preserve"> </w:t>
      </w:r>
    </w:p>
    <w:p w:rsidR="007F1BA8" w:rsidRPr="002A5943" w:rsidRDefault="007F1BA8" w:rsidP="007F1BA8">
      <w:pPr>
        <w:spacing w:line="240" w:lineRule="auto"/>
        <w:jc w:val="center"/>
        <w:rPr>
          <w:b/>
        </w:rPr>
      </w:pPr>
      <w:r w:rsidRPr="002A5943">
        <w:rPr>
          <w:b/>
        </w:rPr>
        <w:t>Практичне заняття 6.</w:t>
      </w:r>
    </w:p>
    <w:p w:rsidR="007F1BA8" w:rsidRPr="007D4187" w:rsidRDefault="007F1BA8" w:rsidP="007F1BA8">
      <w:pPr>
        <w:pStyle w:val="a0"/>
        <w:spacing w:line="240" w:lineRule="auto"/>
        <w:ind w:left="1080"/>
        <w:jc w:val="center"/>
        <w:rPr>
          <w:b/>
        </w:rPr>
      </w:pPr>
      <w:r w:rsidRPr="007D4187">
        <w:rPr>
          <w:b/>
        </w:rPr>
        <w:t>Технології побудови індивідуальних програм фізичної реабілітації при відновлення пацієнтів з перенесеною спино-мозковою травмою</w:t>
      </w:r>
    </w:p>
    <w:p w:rsidR="007F1BA8" w:rsidRPr="007D4187" w:rsidRDefault="007F1BA8" w:rsidP="007F1BA8">
      <w:pPr>
        <w:spacing w:line="240" w:lineRule="auto"/>
        <w:jc w:val="center"/>
      </w:pPr>
      <w:r w:rsidRPr="007D4187">
        <w:t>План</w:t>
      </w:r>
    </w:p>
    <w:p w:rsidR="007F1BA8" w:rsidRPr="007D4187" w:rsidRDefault="007F1BA8" w:rsidP="007F1BA8">
      <w:pPr>
        <w:pStyle w:val="a0"/>
        <w:numPr>
          <w:ilvl w:val="0"/>
          <w:numId w:val="6"/>
        </w:numPr>
        <w:spacing w:line="240" w:lineRule="auto"/>
        <w:jc w:val="both"/>
      </w:pPr>
      <w:r w:rsidRPr="007D4187">
        <w:t xml:space="preserve">Методичні підходи до технології побудови індивідуальних програм фізичної реабілітації при відновленні пацієнтів з перенесеною спино-мозковою травмою. </w:t>
      </w:r>
    </w:p>
    <w:p w:rsidR="007F1BA8" w:rsidRPr="007D4187" w:rsidRDefault="007F1BA8" w:rsidP="007F1BA8">
      <w:pPr>
        <w:pStyle w:val="a0"/>
        <w:numPr>
          <w:ilvl w:val="0"/>
          <w:numId w:val="6"/>
        </w:numPr>
        <w:spacing w:line="240" w:lineRule="auto"/>
        <w:jc w:val="both"/>
      </w:pPr>
      <w:r w:rsidRPr="007D4187">
        <w:t>Побудова персонального профілю за МКФ для хворих при</w:t>
      </w:r>
      <w:r w:rsidRPr="007D4187">
        <w:rPr>
          <w:b/>
        </w:rPr>
        <w:t xml:space="preserve"> </w:t>
      </w:r>
      <w:r w:rsidRPr="007D4187">
        <w:t>відновлення пацієнтів з перенесеною спино-мозковою травмою.</w:t>
      </w:r>
    </w:p>
    <w:p w:rsidR="007F1BA8" w:rsidRPr="002A5943" w:rsidRDefault="007F1BA8" w:rsidP="007F1BA8">
      <w:pPr>
        <w:spacing w:line="240" w:lineRule="auto"/>
        <w:ind w:left="360"/>
        <w:jc w:val="both"/>
        <w:rPr>
          <w:b/>
        </w:rPr>
      </w:pPr>
      <w:r w:rsidRPr="002A5943">
        <w:rPr>
          <w:b/>
        </w:rPr>
        <w:t xml:space="preserve">Література: </w:t>
      </w:r>
      <w:r w:rsidRPr="002A5943">
        <w:rPr>
          <w:i/>
        </w:rPr>
        <w:t>Основна:</w:t>
      </w:r>
      <w:r w:rsidRPr="002A5943">
        <w:rPr>
          <w:i/>
          <w:lang w:val="ru-RU"/>
        </w:rPr>
        <w:t xml:space="preserve"> 1-2.</w:t>
      </w:r>
      <w:r w:rsidRPr="002A5943">
        <w:rPr>
          <w:b/>
        </w:rPr>
        <w:t xml:space="preserve"> </w:t>
      </w:r>
      <w:r w:rsidRPr="002A5943">
        <w:rPr>
          <w:i/>
        </w:rPr>
        <w:t>Додаткова 1-3.</w:t>
      </w:r>
      <w:r w:rsidRPr="002A5943">
        <w:rPr>
          <w:b/>
        </w:rPr>
        <w:t xml:space="preserve"> </w:t>
      </w:r>
    </w:p>
    <w:p w:rsidR="007F1BA8" w:rsidRPr="002A5943" w:rsidRDefault="007F1BA8" w:rsidP="007F1BA8">
      <w:pPr>
        <w:pStyle w:val="af2"/>
        <w:tabs>
          <w:tab w:val="clear" w:pos="8306"/>
        </w:tabs>
        <w:spacing w:line="240" w:lineRule="auto"/>
        <w:ind w:right="0" w:firstLine="0"/>
        <w:rPr>
          <w:sz w:val="28"/>
          <w:szCs w:val="28"/>
        </w:rPr>
      </w:pPr>
      <w:r w:rsidRPr="002A5943">
        <w:rPr>
          <w:sz w:val="28"/>
          <w:szCs w:val="28"/>
        </w:rPr>
        <w:t>Лекція 7.</w:t>
      </w:r>
    </w:p>
    <w:p w:rsidR="007F1BA8" w:rsidRPr="007D4187" w:rsidRDefault="007F1BA8" w:rsidP="007F1BA8">
      <w:pPr>
        <w:spacing w:line="240" w:lineRule="auto"/>
        <w:jc w:val="center"/>
        <w:rPr>
          <w:b/>
        </w:rPr>
      </w:pPr>
      <w:r w:rsidRPr="007D4187">
        <w:rPr>
          <w:b/>
        </w:rPr>
        <w:t xml:space="preserve">Застосування шкал для визначення функціональних можливостей пацієнтів </w:t>
      </w:r>
    </w:p>
    <w:p w:rsidR="007F1BA8" w:rsidRPr="007D4187" w:rsidRDefault="007F1BA8" w:rsidP="007F1BA8">
      <w:pPr>
        <w:spacing w:line="240" w:lineRule="auto"/>
        <w:jc w:val="center"/>
        <w:rPr>
          <w:b/>
        </w:rPr>
      </w:pPr>
      <w:r w:rsidRPr="007D4187">
        <w:rPr>
          <w:b/>
        </w:rPr>
        <w:t xml:space="preserve">з </w:t>
      </w:r>
      <w:proofErr w:type="spellStart"/>
      <w:r w:rsidRPr="007D4187">
        <w:rPr>
          <w:b/>
        </w:rPr>
        <w:t>нейр</w:t>
      </w:r>
      <w:r>
        <w:rPr>
          <w:b/>
        </w:rPr>
        <w:t>одегенеративними</w:t>
      </w:r>
      <w:proofErr w:type="spellEnd"/>
      <w:r>
        <w:rPr>
          <w:b/>
        </w:rPr>
        <w:t xml:space="preserve"> захворюваннями</w:t>
      </w:r>
    </w:p>
    <w:p w:rsidR="007F1BA8" w:rsidRPr="002A5943" w:rsidRDefault="007F1BA8" w:rsidP="007F1BA8">
      <w:pPr>
        <w:pStyle w:val="af2"/>
        <w:tabs>
          <w:tab w:val="clear" w:pos="8306"/>
        </w:tabs>
        <w:spacing w:line="240" w:lineRule="auto"/>
        <w:ind w:right="0" w:firstLine="0"/>
        <w:rPr>
          <w:b w:val="0"/>
          <w:sz w:val="28"/>
          <w:szCs w:val="28"/>
        </w:rPr>
      </w:pPr>
      <w:r w:rsidRPr="002A5943">
        <w:rPr>
          <w:b w:val="0"/>
          <w:sz w:val="28"/>
          <w:szCs w:val="28"/>
        </w:rPr>
        <w:t>План</w:t>
      </w:r>
    </w:p>
    <w:p w:rsidR="007F1BA8" w:rsidRPr="007D4187" w:rsidRDefault="007F1BA8" w:rsidP="007F1BA8">
      <w:pPr>
        <w:pStyle w:val="a0"/>
        <w:numPr>
          <w:ilvl w:val="0"/>
          <w:numId w:val="24"/>
        </w:numPr>
        <w:spacing w:line="240" w:lineRule="auto"/>
        <w:rPr>
          <w:b/>
        </w:rPr>
      </w:pPr>
      <w:r>
        <w:t xml:space="preserve">Особливості фізичної реабілітації пацієнтів з бічним </w:t>
      </w:r>
      <w:proofErr w:type="spellStart"/>
      <w:r>
        <w:t>аміотрофічним</w:t>
      </w:r>
      <w:proofErr w:type="spellEnd"/>
      <w:r>
        <w:t xml:space="preserve"> склерозом та з </w:t>
      </w:r>
      <w:proofErr w:type="spellStart"/>
      <w:r>
        <w:t>мозочковою</w:t>
      </w:r>
      <w:proofErr w:type="spellEnd"/>
      <w:r>
        <w:t xml:space="preserve"> атаксією</w:t>
      </w:r>
      <w:r w:rsidRPr="007D4187">
        <w:rPr>
          <w:color w:val="000000" w:themeColor="text1"/>
        </w:rPr>
        <w:t xml:space="preserve"> </w:t>
      </w:r>
    </w:p>
    <w:p w:rsidR="007F1BA8" w:rsidRPr="007D4187" w:rsidRDefault="007F1BA8" w:rsidP="007F1BA8">
      <w:pPr>
        <w:pStyle w:val="a0"/>
        <w:numPr>
          <w:ilvl w:val="0"/>
          <w:numId w:val="24"/>
        </w:numPr>
        <w:spacing w:line="240" w:lineRule="auto"/>
        <w:rPr>
          <w:b/>
        </w:rPr>
      </w:pPr>
      <w:r w:rsidRPr="007D4187">
        <w:t xml:space="preserve">Програма фізичної реабілітації </w:t>
      </w:r>
      <w:r>
        <w:t xml:space="preserve">пацієнтів з бічним </w:t>
      </w:r>
      <w:proofErr w:type="spellStart"/>
      <w:r>
        <w:t>аміотрофічним</w:t>
      </w:r>
      <w:proofErr w:type="spellEnd"/>
      <w:r>
        <w:t xml:space="preserve"> склерозом та з </w:t>
      </w:r>
      <w:proofErr w:type="spellStart"/>
      <w:r>
        <w:t>мозочковою</w:t>
      </w:r>
      <w:proofErr w:type="spellEnd"/>
      <w:r>
        <w:t xml:space="preserve"> атаксією</w:t>
      </w:r>
      <w:r w:rsidRPr="007D4187">
        <w:rPr>
          <w:color w:val="000000" w:themeColor="text1"/>
        </w:rPr>
        <w:t xml:space="preserve"> </w:t>
      </w:r>
    </w:p>
    <w:p w:rsidR="007F1BA8" w:rsidRPr="00B559A7" w:rsidRDefault="007F1BA8" w:rsidP="007F1BA8">
      <w:pPr>
        <w:spacing w:line="240" w:lineRule="auto"/>
        <w:ind w:firstLine="360"/>
        <w:rPr>
          <w:b/>
        </w:rPr>
      </w:pPr>
      <w:r w:rsidRPr="00B559A7">
        <w:rPr>
          <w:b/>
        </w:rPr>
        <w:t xml:space="preserve">Література: </w:t>
      </w:r>
      <w:r w:rsidRPr="00B559A7">
        <w:rPr>
          <w:i/>
        </w:rPr>
        <w:t>Основна:</w:t>
      </w:r>
      <w:r w:rsidRPr="006218EF">
        <w:rPr>
          <w:i/>
        </w:rPr>
        <w:t xml:space="preserve"> 1-2.</w:t>
      </w:r>
      <w:r w:rsidRPr="00B559A7">
        <w:rPr>
          <w:b/>
        </w:rPr>
        <w:t xml:space="preserve"> </w:t>
      </w:r>
    </w:p>
    <w:p w:rsidR="007F1BA8" w:rsidRPr="002A5943" w:rsidRDefault="007F1BA8" w:rsidP="007F1BA8">
      <w:pPr>
        <w:spacing w:line="240" w:lineRule="auto"/>
        <w:jc w:val="center"/>
        <w:rPr>
          <w:b/>
        </w:rPr>
      </w:pPr>
      <w:r w:rsidRPr="002A5943">
        <w:rPr>
          <w:b/>
        </w:rPr>
        <w:t>Практичне заняття 7.</w:t>
      </w:r>
    </w:p>
    <w:p w:rsidR="007F1BA8" w:rsidRPr="00B559A7" w:rsidRDefault="007F1BA8" w:rsidP="007F1BA8">
      <w:pPr>
        <w:pStyle w:val="a0"/>
        <w:spacing w:line="240" w:lineRule="auto"/>
        <w:jc w:val="center"/>
        <w:rPr>
          <w:b/>
        </w:rPr>
      </w:pPr>
      <w:r w:rsidRPr="007D4187">
        <w:rPr>
          <w:b/>
        </w:rPr>
        <w:t>Технології побудови індивідуальних програм фізичної реабілітації при</w:t>
      </w:r>
      <w:r w:rsidRPr="007D4187">
        <w:t xml:space="preserve"> </w:t>
      </w:r>
      <w:r w:rsidRPr="007D4187">
        <w:rPr>
          <w:b/>
        </w:rPr>
        <w:t xml:space="preserve">бічним </w:t>
      </w:r>
      <w:proofErr w:type="spellStart"/>
      <w:r w:rsidRPr="007D4187">
        <w:rPr>
          <w:b/>
        </w:rPr>
        <w:t>аміотрофічним</w:t>
      </w:r>
      <w:proofErr w:type="spellEnd"/>
      <w:r w:rsidRPr="007D4187">
        <w:rPr>
          <w:b/>
        </w:rPr>
        <w:t xml:space="preserve"> склерозом та з </w:t>
      </w:r>
      <w:proofErr w:type="spellStart"/>
      <w:r w:rsidRPr="007D4187">
        <w:rPr>
          <w:b/>
        </w:rPr>
        <w:t>мозочковою</w:t>
      </w:r>
      <w:proofErr w:type="spellEnd"/>
      <w:r w:rsidRPr="007D4187">
        <w:rPr>
          <w:b/>
        </w:rPr>
        <w:t xml:space="preserve"> атаксією</w:t>
      </w:r>
    </w:p>
    <w:p w:rsidR="007F1BA8" w:rsidRDefault="007F1BA8" w:rsidP="007F1BA8">
      <w:pPr>
        <w:spacing w:line="240" w:lineRule="auto"/>
        <w:jc w:val="center"/>
      </w:pPr>
      <w:r w:rsidRPr="002A5943">
        <w:t>План</w:t>
      </w:r>
    </w:p>
    <w:p w:rsidR="007F1BA8" w:rsidRPr="007D4187" w:rsidRDefault="007F1BA8" w:rsidP="007F1BA8">
      <w:pPr>
        <w:pStyle w:val="a0"/>
        <w:numPr>
          <w:ilvl w:val="0"/>
          <w:numId w:val="7"/>
        </w:numPr>
        <w:spacing w:line="240" w:lineRule="auto"/>
        <w:jc w:val="both"/>
      </w:pPr>
      <w:r w:rsidRPr="002A5943">
        <w:t>Методичні підходи до технології побудови індивід</w:t>
      </w:r>
      <w:r>
        <w:t>уальних програм фізичної реабілітації</w:t>
      </w:r>
      <w:r w:rsidRPr="002A5943">
        <w:t xml:space="preserve"> при</w:t>
      </w:r>
      <w:r>
        <w:t xml:space="preserve"> </w:t>
      </w:r>
      <w:r w:rsidRPr="007D4187">
        <w:t xml:space="preserve">бічним </w:t>
      </w:r>
      <w:proofErr w:type="spellStart"/>
      <w:r w:rsidRPr="007D4187">
        <w:t>аміотрофічним</w:t>
      </w:r>
      <w:proofErr w:type="spellEnd"/>
      <w:r w:rsidRPr="007D4187">
        <w:t xml:space="preserve"> склерозом та з </w:t>
      </w:r>
      <w:proofErr w:type="spellStart"/>
      <w:r w:rsidRPr="007D4187">
        <w:t>мозочковою</w:t>
      </w:r>
      <w:proofErr w:type="spellEnd"/>
      <w:r w:rsidRPr="007D4187">
        <w:t xml:space="preserve"> атаксією. </w:t>
      </w:r>
    </w:p>
    <w:p w:rsidR="007F1BA8" w:rsidRPr="007D4187" w:rsidRDefault="007F1BA8" w:rsidP="007F1BA8">
      <w:pPr>
        <w:pStyle w:val="a0"/>
        <w:numPr>
          <w:ilvl w:val="0"/>
          <w:numId w:val="7"/>
        </w:numPr>
        <w:spacing w:line="240" w:lineRule="auto"/>
        <w:jc w:val="both"/>
      </w:pPr>
      <w:r w:rsidRPr="002A5943">
        <w:t xml:space="preserve">Побудова персонального профілю за МКФ для хворих при </w:t>
      </w:r>
      <w:r w:rsidRPr="007D4187">
        <w:t xml:space="preserve">бічним </w:t>
      </w:r>
      <w:proofErr w:type="spellStart"/>
      <w:r w:rsidRPr="007D4187">
        <w:t>аміотрофічним</w:t>
      </w:r>
      <w:proofErr w:type="spellEnd"/>
      <w:r w:rsidRPr="007D4187">
        <w:t xml:space="preserve"> склерозом та з </w:t>
      </w:r>
      <w:proofErr w:type="spellStart"/>
      <w:r w:rsidRPr="007D4187">
        <w:t>мозочковою</w:t>
      </w:r>
      <w:proofErr w:type="spellEnd"/>
      <w:r w:rsidRPr="007D4187">
        <w:t xml:space="preserve"> атаксією </w:t>
      </w:r>
    </w:p>
    <w:p w:rsidR="007F1BA8" w:rsidRPr="00B559A7" w:rsidRDefault="007F1BA8" w:rsidP="007F1BA8">
      <w:pPr>
        <w:spacing w:line="240" w:lineRule="auto"/>
        <w:ind w:firstLine="360"/>
        <w:jc w:val="both"/>
        <w:rPr>
          <w:b/>
        </w:rPr>
      </w:pPr>
      <w:r w:rsidRPr="002A5943">
        <w:rPr>
          <w:b/>
        </w:rPr>
        <w:t xml:space="preserve">Література: </w:t>
      </w:r>
      <w:r w:rsidRPr="002A5943">
        <w:rPr>
          <w:i/>
        </w:rPr>
        <w:t>Основна: 1-4.</w:t>
      </w:r>
      <w:r w:rsidRPr="002A5943">
        <w:rPr>
          <w:b/>
        </w:rPr>
        <w:t xml:space="preserve"> </w:t>
      </w:r>
    </w:p>
    <w:p w:rsidR="007F1BA8" w:rsidRPr="002A5943" w:rsidRDefault="007F1BA8" w:rsidP="007F1BA8">
      <w:pPr>
        <w:spacing w:line="240" w:lineRule="auto"/>
        <w:jc w:val="center"/>
        <w:rPr>
          <w:b/>
        </w:rPr>
      </w:pPr>
      <w:r w:rsidRPr="002A5943">
        <w:rPr>
          <w:b/>
        </w:rPr>
        <w:t xml:space="preserve">Лекція 8. </w:t>
      </w:r>
    </w:p>
    <w:p w:rsidR="007F1BA8" w:rsidRDefault="007F1BA8" w:rsidP="007F1BA8">
      <w:pPr>
        <w:spacing w:line="240" w:lineRule="auto"/>
        <w:jc w:val="center"/>
      </w:pPr>
      <w:r>
        <w:rPr>
          <w:b/>
        </w:rPr>
        <w:t>Особливості фізичної реабілітації</w:t>
      </w:r>
      <w:r w:rsidRPr="007D4187">
        <w:rPr>
          <w:b/>
        </w:rPr>
        <w:t xml:space="preserve"> пацієнтів з хворобою Паркінсона</w:t>
      </w:r>
    </w:p>
    <w:p w:rsidR="007F1BA8" w:rsidRDefault="007F1BA8" w:rsidP="007F1BA8">
      <w:pPr>
        <w:pStyle w:val="a0"/>
        <w:spacing w:line="240" w:lineRule="auto"/>
        <w:ind w:left="1080"/>
        <w:jc w:val="center"/>
      </w:pPr>
      <w:r w:rsidRPr="002A5943">
        <w:t>План</w:t>
      </w:r>
    </w:p>
    <w:p w:rsidR="007F1BA8" w:rsidRDefault="007F1BA8" w:rsidP="007F1BA8">
      <w:pPr>
        <w:pStyle w:val="a0"/>
        <w:numPr>
          <w:ilvl w:val="0"/>
          <w:numId w:val="25"/>
        </w:numPr>
        <w:spacing w:line="240" w:lineRule="auto"/>
        <w:jc w:val="both"/>
      </w:pPr>
      <w:r>
        <w:t xml:space="preserve">Фізична реабілітація пацієнтів з </w:t>
      </w:r>
      <w:proofErr w:type="spellStart"/>
      <w:r>
        <w:t>нейродегенеративними</w:t>
      </w:r>
      <w:proofErr w:type="spellEnd"/>
      <w:r>
        <w:t xml:space="preserve"> захворюваннями (оцінка, прогнозування, втручання та контроль). </w:t>
      </w:r>
    </w:p>
    <w:p w:rsidR="007F1BA8" w:rsidRDefault="007F1BA8" w:rsidP="007F1BA8">
      <w:pPr>
        <w:pStyle w:val="a0"/>
        <w:numPr>
          <w:ilvl w:val="0"/>
          <w:numId w:val="25"/>
        </w:numPr>
        <w:spacing w:line="240" w:lineRule="auto"/>
        <w:jc w:val="both"/>
      </w:pPr>
      <w:r>
        <w:t xml:space="preserve">Застосування шкал для визначення функціональних можливостей пацієнтів з </w:t>
      </w:r>
      <w:proofErr w:type="spellStart"/>
      <w:r>
        <w:t>нейродегенеративними</w:t>
      </w:r>
      <w:proofErr w:type="spellEnd"/>
      <w:r>
        <w:t xml:space="preserve"> захворюваннями, планування та прогнозування. </w:t>
      </w:r>
    </w:p>
    <w:p w:rsidR="007F1BA8" w:rsidRDefault="007F1BA8" w:rsidP="007F1BA8">
      <w:pPr>
        <w:pStyle w:val="a0"/>
        <w:numPr>
          <w:ilvl w:val="0"/>
          <w:numId w:val="25"/>
        </w:numPr>
        <w:spacing w:line="240" w:lineRule="auto"/>
        <w:jc w:val="both"/>
      </w:pPr>
      <w:r>
        <w:t xml:space="preserve">Особливості обстеження та встановлення цілей. </w:t>
      </w:r>
    </w:p>
    <w:p w:rsidR="007F1BA8" w:rsidRPr="002A5943" w:rsidRDefault="007F1BA8" w:rsidP="007F1BA8">
      <w:pPr>
        <w:pStyle w:val="a0"/>
        <w:numPr>
          <w:ilvl w:val="0"/>
          <w:numId w:val="25"/>
        </w:numPr>
        <w:spacing w:line="240" w:lineRule="auto"/>
        <w:jc w:val="both"/>
      </w:pPr>
      <w:r>
        <w:t xml:space="preserve">Особливості фізичної реабілітації пацієнтів з хворобою Паркінсона </w:t>
      </w:r>
    </w:p>
    <w:p w:rsidR="007F1BA8" w:rsidRPr="002A5943" w:rsidRDefault="007F1BA8" w:rsidP="007F1BA8">
      <w:pPr>
        <w:spacing w:line="240" w:lineRule="auto"/>
        <w:ind w:left="360"/>
        <w:jc w:val="both"/>
        <w:rPr>
          <w:b/>
        </w:rPr>
      </w:pPr>
      <w:r w:rsidRPr="002A5943">
        <w:rPr>
          <w:b/>
        </w:rPr>
        <w:t xml:space="preserve">Література: </w:t>
      </w:r>
      <w:r w:rsidRPr="002A5943">
        <w:rPr>
          <w:i/>
        </w:rPr>
        <w:t>Основна: 1-2. Додаткова 1-3.</w:t>
      </w:r>
      <w:r w:rsidRPr="002A5943">
        <w:rPr>
          <w:b/>
        </w:rPr>
        <w:t xml:space="preserve"> </w:t>
      </w:r>
    </w:p>
    <w:p w:rsidR="007F1BA8" w:rsidRPr="002A5943" w:rsidRDefault="007F1BA8" w:rsidP="007F1BA8">
      <w:pPr>
        <w:spacing w:line="240" w:lineRule="auto"/>
        <w:jc w:val="center"/>
        <w:rPr>
          <w:b/>
        </w:rPr>
      </w:pPr>
      <w:r w:rsidRPr="002A5943">
        <w:rPr>
          <w:b/>
        </w:rPr>
        <w:t>Практичне заняття 8.</w:t>
      </w:r>
    </w:p>
    <w:p w:rsidR="007F1BA8" w:rsidRPr="002A5943" w:rsidRDefault="007F1BA8" w:rsidP="007F1BA8">
      <w:pPr>
        <w:pStyle w:val="a0"/>
        <w:spacing w:line="240" w:lineRule="auto"/>
        <w:ind w:left="1080"/>
        <w:jc w:val="center"/>
        <w:rPr>
          <w:b/>
        </w:rPr>
      </w:pPr>
      <w:r w:rsidRPr="002A5943">
        <w:rPr>
          <w:b/>
        </w:rPr>
        <w:t xml:space="preserve">Технології побудови індивідуальних програм фізичної реабілітації при </w:t>
      </w:r>
      <w:r>
        <w:rPr>
          <w:b/>
        </w:rPr>
        <w:t>хворобі Паркінсона</w:t>
      </w:r>
    </w:p>
    <w:p w:rsidR="007F1BA8" w:rsidRDefault="007F1BA8" w:rsidP="007F1BA8">
      <w:pPr>
        <w:spacing w:line="240" w:lineRule="auto"/>
        <w:jc w:val="center"/>
      </w:pPr>
      <w:r w:rsidRPr="002A5943">
        <w:t>План</w:t>
      </w:r>
    </w:p>
    <w:p w:rsidR="007F1BA8" w:rsidRDefault="007F1BA8" w:rsidP="007F1BA8">
      <w:pPr>
        <w:pStyle w:val="a0"/>
        <w:numPr>
          <w:ilvl w:val="0"/>
          <w:numId w:val="26"/>
        </w:numPr>
        <w:spacing w:line="240" w:lineRule="auto"/>
        <w:jc w:val="both"/>
      </w:pPr>
      <w:r w:rsidRPr="002A5943">
        <w:t>Методичні підходи до технології побудови індивідуальних прогр</w:t>
      </w:r>
      <w:r>
        <w:t>ам фізичної реабілітації</w:t>
      </w:r>
      <w:r w:rsidRPr="002A5943">
        <w:t xml:space="preserve"> при</w:t>
      </w:r>
      <w:r>
        <w:t xml:space="preserve"> хворобі Паркінсона</w:t>
      </w:r>
      <w:r w:rsidRPr="002A5943">
        <w:t xml:space="preserve">. </w:t>
      </w:r>
    </w:p>
    <w:p w:rsidR="007F1BA8" w:rsidRPr="00C55052" w:rsidRDefault="007F1BA8" w:rsidP="007F1BA8">
      <w:pPr>
        <w:pStyle w:val="a0"/>
        <w:numPr>
          <w:ilvl w:val="0"/>
          <w:numId w:val="26"/>
        </w:numPr>
        <w:spacing w:line="240" w:lineRule="auto"/>
        <w:jc w:val="both"/>
      </w:pPr>
      <w:r w:rsidRPr="002A5943">
        <w:t xml:space="preserve">Побудова персонального профілю за МКФ для хворих при </w:t>
      </w:r>
      <w:r>
        <w:t>хворобі Паркінсона</w:t>
      </w:r>
    </w:p>
    <w:p w:rsidR="007F1BA8" w:rsidRPr="00C55052" w:rsidRDefault="007F1BA8" w:rsidP="007F1BA8">
      <w:pPr>
        <w:pStyle w:val="a0"/>
        <w:spacing w:line="240" w:lineRule="auto"/>
        <w:ind w:left="360"/>
        <w:jc w:val="both"/>
        <w:rPr>
          <w:b/>
        </w:rPr>
      </w:pPr>
      <w:r w:rsidRPr="00C55052">
        <w:rPr>
          <w:b/>
        </w:rPr>
        <w:lastRenderedPageBreak/>
        <w:t xml:space="preserve">Література: </w:t>
      </w:r>
      <w:r w:rsidRPr="00C55052">
        <w:rPr>
          <w:i/>
        </w:rPr>
        <w:t>Основна: 1-2.</w:t>
      </w:r>
      <w:r w:rsidRPr="00C55052">
        <w:rPr>
          <w:b/>
        </w:rPr>
        <w:t xml:space="preserve"> </w:t>
      </w:r>
      <w:r w:rsidRPr="00C55052">
        <w:rPr>
          <w:i/>
        </w:rPr>
        <w:t>Додаткова 1-3.</w:t>
      </w:r>
      <w:r w:rsidRPr="00C55052">
        <w:rPr>
          <w:b/>
        </w:rPr>
        <w:t xml:space="preserve"> </w:t>
      </w:r>
    </w:p>
    <w:p w:rsidR="007F1BA8" w:rsidRPr="002A5943" w:rsidRDefault="007F1BA8" w:rsidP="007F1BA8">
      <w:pPr>
        <w:spacing w:line="240" w:lineRule="auto"/>
        <w:jc w:val="center"/>
        <w:rPr>
          <w:b/>
        </w:rPr>
      </w:pPr>
      <w:r w:rsidRPr="002A5943">
        <w:rPr>
          <w:b/>
        </w:rPr>
        <w:t xml:space="preserve">Лекція 9. </w:t>
      </w:r>
    </w:p>
    <w:p w:rsidR="007F1BA8" w:rsidRPr="002A5943" w:rsidRDefault="007F1BA8" w:rsidP="007F1BA8">
      <w:pPr>
        <w:pStyle w:val="a0"/>
        <w:spacing w:line="240" w:lineRule="auto"/>
        <w:ind w:left="1080"/>
        <w:jc w:val="center"/>
        <w:rPr>
          <w:b/>
        </w:rPr>
      </w:pPr>
      <w:r w:rsidRPr="002A5943">
        <w:rPr>
          <w:b/>
        </w:rPr>
        <w:t xml:space="preserve">Технології побудови індивідуальних програм фізичної реабілітації при </w:t>
      </w:r>
      <w:r>
        <w:rPr>
          <w:b/>
        </w:rPr>
        <w:t>розсіяному склерозі</w:t>
      </w:r>
    </w:p>
    <w:p w:rsidR="007F1BA8" w:rsidRDefault="007F1BA8" w:rsidP="007F1BA8">
      <w:pPr>
        <w:pStyle w:val="a0"/>
        <w:spacing w:line="240" w:lineRule="auto"/>
        <w:ind w:left="1080"/>
        <w:jc w:val="center"/>
      </w:pPr>
      <w:r w:rsidRPr="002A5943">
        <w:t>План</w:t>
      </w:r>
    </w:p>
    <w:p w:rsidR="007F1BA8" w:rsidRPr="002A5943" w:rsidRDefault="007F1BA8" w:rsidP="007F1BA8">
      <w:pPr>
        <w:pStyle w:val="a0"/>
        <w:numPr>
          <w:ilvl w:val="0"/>
          <w:numId w:val="12"/>
        </w:numPr>
        <w:spacing w:line="240" w:lineRule="auto"/>
        <w:jc w:val="both"/>
      </w:pPr>
      <w:r w:rsidRPr="002A5943">
        <w:t xml:space="preserve">Епідеміологія. Етіологія, патогенез, симптоми та синдроми </w:t>
      </w:r>
      <w:r>
        <w:t>розсіяного склерозу</w:t>
      </w:r>
    </w:p>
    <w:p w:rsidR="007F1BA8" w:rsidRDefault="007F1BA8" w:rsidP="007F1BA8">
      <w:pPr>
        <w:pStyle w:val="a0"/>
        <w:numPr>
          <w:ilvl w:val="0"/>
          <w:numId w:val="12"/>
        </w:numPr>
        <w:spacing w:line="240" w:lineRule="auto"/>
        <w:jc w:val="both"/>
      </w:pPr>
      <w:r w:rsidRPr="002A5943">
        <w:t xml:space="preserve">Методи обстеження фізичним терапевтом хворого </w:t>
      </w:r>
    </w:p>
    <w:p w:rsidR="007F1BA8" w:rsidRPr="00C55052" w:rsidRDefault="007F1BA8" w:rsidP="007F1BA8">
      <w:pPr>
        <w:pStyle w:val="a0"/>
        <w:numPr>
          <w:ilvl w:val="0"/>
          <w:numId w:val="12"/>
        </w:numPr>
        <w:spacing w:line="240" w:lineRule="auto"/>
        <w:jc w:val="both"/>
      </w:pPr>
      <w:r w:rsidRPr="002A5943">
        <w:t xml:space="preserve">МКФ. </w:t>
      </w:r>
      <w:r w:rsidRPr="00C55052">
        <w:rPr>
          <w:lang w:val="en-US"/>
        </w:rPr>
        <w:t>SMART</w:t>
      </w:r>
      <w:r w:rsidRPr="002A5943">
        <w:t xml:space="preserve">-цілі. Мультидисциплінарна команда. Технології побудови індивідуальних програм фізичної реабілітації при </w:t>
      </w:r>
      <w:r>
        <w:t>розсіяному склерозі</w:t>
      </w:r>
    </w:p>
    <w:p w:rsidR="007F1BA8" w:rsidRPr="00C55052" w:rsidRDefault="007F1BA8" w:rsidP="007F1BA8">
      <w:pPr>
        <w:pStyle w:val="a0"/>
        <w:spacing w:line="240" w:lineRule="auto"/>
        <w:ind w:left="360"/>
        <w:jc w:val="both"/>
        <w:rPr>
          <w:b/>
        </w:rPr>
      </w:pPr>
      <w:r w:rsidRPr="00C55052">
        <w:rPr>
          <w:b/>
        </w:rPr>
        <w:t xml:space="preserve">Література: </w:t>
      </w:r>
      <w:r w:rsidRPr="00C55052">
        <w:rPr>
          <w:i/>
        </w:rPr>
        <w:t>Основна: 1-2. Додаткова 1-3.</w:t>
      </w:r>
      <w:r w:rsidRPr="00C55052">
        <w:rPr>
          <w:b/>
        </w:rPr>
        <w:t xml:space="preserve"> </w:t>
      </w:r>
    </w:p>
    <w:p w:rsidR="007F1BA8" w:rsidRPr="002A5943" w:rsidRDefault="007F1BA8" w:rsidP="007F1BA8">
      <w:pPr>
        <w:spacing w:line="240" w:lineRule="auto"/>
        <w:jc w:val="center"/>
        <w:rPr>
          <w:b/>
        </w:rPr>
      </w:pPr>
      <w:r w:rsidRPr="002A5943">
        <w:rPr>
          <w:b/>
        </w:rPr>
        <w:t>Практичне заняття 9.</w:t>
      </w:r>
    </w:p>
    <w:p w:rsidR="007F1BA8" w:rsidRPr="002A5943" w:rsidRDefault="007F1BA8" w:rsidP="007F1BA8">
      <w:pPr>
        <w:pStyle w:val="a0"/>
        <w:spacing w:line="240" w:lineRule="auto"/>
        <w:ind w:left="1080"/>
        <w:jc w:val="center"/>
        <w:rPr>
          <w:b/>
        </w:rPr>
      </w:pPr>
      <w:r w:rsidRPr="002A5943">
        <w:rPr>
          <w:b/>
        </w:rPr>
        <w:t xml:space="preserve">Технології побудови індивідуальних програм фізичної реабілітації при </w:t>
      </w:r>
      <w:r>
        <w:rPr>
          <w:b/>
        </w:rPr>
        <w:t>розсіяному склерозі</w:t>
      </w:r>
    </w:p>
    <w:p w:rsidR="007F1BA8" w:rsidRDefault="007F1BA8" w:rsidP="007F1BA8">
      <w:pPr>
        <w:spacing w:line="240" w:lineRule="auto"/>
        <w:jc w:val="center"/>
      </w:pPr>
      <w:r w:rsidRPr="002A5943">
        <w:t>План</w:t>
      </w:r>
    </w:p>
    <w:p w:rsidR="007F1BA8" w:rsidRDefault="007F1BA8" w:rsidP="007F1BA8">
      <w:pPr>
        <w:pStyle w:val="a0"/>
        <w:numPr>
          <w:ilvl w:val="0"/>
          <w:numId w:val="13"/>
        </w:numPr>
        <w:spacing w:line="240" w:lineRule="auto"/>
        <w:jc w:val="both"/>
      </w:pPr>
      <w:r w:rsidRPr="002A5943">
        <w:t>Методичні підходи до технології побудови індивід</w:t>
      </w:r>
      <w:r>
        <w:t>уальних програм фізичної реабілітації</w:t>
      </w:r>
      <w:r w:rsidRPr="002A5943">
        <w:t xml:space="preserve"> при </w:t>
      </w:r>
      <w:r>
        <w:t>розсіяному склерозі</w:t>
      </w:r>
    </w:p>
    <w:p w:rsidR="007F1BA8" w:rsidRPr="00C55052" w:rsidRDefault="007F1BA8" w:rsidP="007F1BA8">
      <w:pPr>
        <w:pStyle w:val="a0"/>
        <w:numPr>
          <w:ilvl w:val="0"/>
          <w:numId w:val="13"/>
        </w:numPr>
        <w:spacing w:line="240" w:lineRule="auto"/>
        <w:jc w:val="both"/>
      </w:pPr>
      <w:r w:rsidRPr="002A5943">
        <w:t xml:space="preserve">Побудова персонального профілю за МКФ для хворих при </w:t>
      </w:r>
      <w:r>
        <w:t>розсіяному склерозі</w:t>
      </w:r>
    </w:p>
    <w:p w:rsidR="007F1BA8" w:rsidRPr="00C55052" w:rsidRDefault="007F1BA8" w:rsidP="007F1BA8">
      <w:pPr>
        <w:pStyle w:val="a0"/>
        <w:spacing w:line="240" w:lineRule="auto"/>
        <w:ind w:left="360"/>
        <w:jc w:val="both"/>
        <w:rPr>
          <w:b/>
        </w:rPr>
      </w:pPr>
      <w:r w:rsidRPr="00C55052">
        <w:rPr>
          <w:b/>
        </w:rPr>
        <w:t xml:space="preserve">Література: </w:t>
      </w:r>
      <w:r w:rsidRPr="00C55052">
        <w:rPr>
          <w:i/>
        </w:rPr>
        <w:t>Основна: 1-2.</w:t>
      </w:r>
      <w:r w:rsidRPr="00C55052">
        <w:rPr>
          <w:b/>
        </w:rPr>
        <w:t xml:space="preserve"> </w:t>
      </w:r>
      <w:r w:rsidRPr="00C55052">
        <w:rPr>
          <w:i/>
        </w:rPr>
        <w:t>Додаткова 1-3.</w:t>
      </w:r>
      <w:r w:rsidRPr="00C55052">
        <w:rPr>
          <w:b/>
        </w:rPr>
        <w:t xml:space="preserve"> </w:t>
      </w:r>
    </w:p>
    <w:p w:rsidR="007F1BA8" w:rsidRPr="002A5943" w:rsidRDefault="007F1BA8" w:rsidP="007F1BA8">
      <w:pPr>
        <w:spacing w:line="240" w:lineRule="auto"/>
        <w:jc w:val="center"/>
        <w:rPr>
          <w:b/>
        </w:rPr>
      </w:pPr>
      <w:r w:rsidRPr="002A5943">
        <w:rPr>
          <w:b/>
        </w:rPr>
        <w:t xml:space="preserve">Лекція 10. </w:t>
      </w:r>
    </w:p>
    <w:p w:rsidR="007F1BA8" w:rsidRPr="00C55052" w:rsidRDefault="007F1BA8" w:rsidP="007F1BA8">
      <w:pPr>
        <w:spacing w:line="240" w:lineRule="auto"/>
        <w:jc w:val="center"/>
        <w:rPr>
          <w:b/>
        </w:rPr>
      </w:pPr>
      <w:r>
        <w:rPr>
          <w:b/>
        </w:rPr>
        <w:t>Особливості фізичної реабілітації пацієнтів в комі</w:t>
      </w:r>
    </w:p>
    <w:p w:rsidR="007F1BA8" w:rsidRDefault="007F1BA8" w:rsidP="007F1BA8">
      <w:pPr>
        <w:pStyle w:val="a0"/>
        <w:spacing w:line="240" w:lineRule="auto"/>
        <w:ind w:left="1080"/>
        <w:jc w:val="center"/>
      </w:pPr>
      <w:r w:rsidRPr="002A5943">
        <w:t>План</w:t>
      </w:r>
    </w:p>
    <w:p w:rsidR="007F1BA8" w:rsidRDefault="007F1BA8" w:rsidP="007F1BA8">
      <w:pPr>
        <w:pStyle w:val="a0"/>
        <w:numPr>
          <w:ilvl w:val="0"/>
          <w:numId w:val="27"/>
        </w:numPr>
        <w:spacing w:line="240" w:lineRule="auto"/>
        <w:jc w:val="both"/>
      </w:pPr>
      <w:r>
        <w:t>Застосування шкал для визначення коми</w:t>
      </w:r>
    </w:p>
    <w:p w:rsidR="007F1BA8" w:rsidRDefault="007F1BA8" w:rsidP="007F1BA8">
      <w:pPr>
        <w:pStyle w:val="a0"/>
        <w:numPr>
          <w:ilvl w:val="0"/>
          <w:numId w:val="27"/>
        </w:numPr>
        <w:spacing w:line="240" w:lineRule="auto"/>
        <w:jc w:val="both"/>
      </w:pPr>
      <w:r>
        <w:t>Профілактика ускладнень пацієнтів, які перебувають в комі</w:t>
      </w:r>
    </w:p>
    <w:p w:rsidR="007F1BA8" w:rsidRPr="002A5943" w:rsidRDefault="007F1BA8" w:rsidP="007F1BA8">
      <w:pPr>
        <w:pStyle w:val="a0"/>
        <w:numPr>
          <w:ilvl w:val="0"/>
          <w:numId w:val="27"/>
        </w:numPr>
        <w:spacing w:line="240" w:lineRule="auto"/>
        <w:jc w:val="both"/>
      </w:pPr>
      <w:r>
        <w:t>Фізична реабілітація осіб під час перебування в комі</w:t>
      </w:r>
    </w:p>
    <w:p w:rsidR="007F1BA8" w:rsidRPr="002A5943" w:rsidRDefault="007F1BA8" w:rsidP="007F1BA8">
      <w:pPr>
        <w:spacing w:line="240" w:lineRule="auto"/>
        <w:ind w:left="360"/>
        <w:jc w:val="both"/>
        <w:rPr>
          <w:b/>
        </w:rPr>
      </w:pPr>
      <w:r w:rsidRPr="002A5943">
        <w:rPr>
          <w:b/>
        </w:rPr>
        <w:t xml:space="preserve">Література: </w:t>
      </w:r>
      <w:r w:rsidRPr="002A5943">
        <w:rPr>
          <w:i/>
        </w:rPr>
        <w:t>Основна: 1-2. Додаткова 1-3.</w:t>
      </w:r>
      <w:r w:rsidRPr="002A5943">
        <w:rPr>
          <w:b/>
        </w:rPr>
        <w:t xml:space="preserve"> </w:t>
      </w:r>
    </w:p>
    <w:p w:rsidR="007F1BA8" w:rsidRPr="00FE708C" w:rsidRDefault="007F1BA8" w:rsidP="007F1BA8">
      <w:pPr>
        <w:spacing w:line="240" w:lineRule="auto"/>
        <w:jc w:val="center"/>
        <w:rPr>
          <w:b/>
        </w:rPr>
      </w:pPr>
      <w:r w:rsidRPr="00FE708C">
        <w:rPr>
          <w:b/>
        </w:rPr>
        <w:t>Практичне заняття 10.</w:t>
      </w:r>
    </w:p>
    <w:p w:rsidR="007F1BA8" w:rsidRPr="00FE708C" w:rsidRDefault="007F1BA8" w:rsidP="007F1BA8">
      <w:pPr>
        <w:pStyle w:val="a0"/>
        <w:spacing w:line="240" w:lineRule="auto"/>
        <w:ind w:left="1080"/>
        <w:jc w:val="center"/>
        <w:rPr>
          <w:b/>
        </w:rPr>
      </w:pPr>
      <w:r w:rsidRPr="00FE708C">
        <w:rPr>
          <w:b/>
        </w:rPr>
        <w:t>Технології побудови індивідуальних програм фізичної реабілітації для осіб, які перебувають в комі</w:t>
      </w:r>
    </w:p>
    <w:p w:rsidR="007F1BA8" w:rsidRPr="00FE708C" w:rsidRDefault="007F1BA8" w:rsidP="007F1BA8">
      <w:pPr>
        <w:spacing w:line="240" w:lineRule="auto"/>
        <w:jc w:val="center"/>
      </w:pPr>
      <w:r w:rsidRPr="00FE708C">
        <w:t>План</w:t>
      </w:r>
    </w:p>
    <w:p w:rsidR="007F1BA8" w:rsidRPr="00FE708C" w:rsidRDefault="007F1BA8" w:rsidP="007F1BA8">
      <w:pPr>
        <w:pStyle w:val="a0"/>
        <w:numPr>
          <w:ilvl w:val="0"/>
          <w:numId w:val="8"/>
        </w:numPr>
        <w:spacing w:line="240" w:lineRule="auto"/>
        <w:jc w:val="both"/>
      </w:pPr>
      <w:r w:rsidRPr="00FE708C">
        <w:t>Методичні підходи до технології побудови індивід</w:t>
      </w:r>
      <w:r>
        <w:t>уальних програм фізичної реабілітації</w:t>
      </w:r>
      <w:r w:rsidRPr="00FE708C">
        <w:t xml:space="preserve"> для осіб, що перебувають в комі. </w:t>
      </w:r>
    </w:p>
    <w:p w:rsidR="007F1BA8" w:rsidRPr="00FE708C" w:rsidRDefault="007F1BA8" w:rsidP="007F1BA8">
      <w:pPr>
        <w:pStyle w:val="a0"/>
        <w:numPr>
          <w:ilvl w:val="0"/>
          <w:numId w:val="8"/>
        </w:numPr>
        <w:spacing w:line="240" w:lineRule="auto"/>
        <w:jc w:val="both"/>
      </w:pPr>
      <w:r w:rsidRPr="00FE708C">
        <w:t>Побудова персонального профілю за МКФ для осіб, що перебувають в комі</w:t>
      </w:r>
    </w:p>
    <w:p w:rsidR="007F1BA8" w:rsidRPr="00C55052" w:rsidRDefault="007F1BA8" w:rsidP="007F1BA8">
      <w:pPr>
        <w:pStyle w:val="a0"/>
        <w:spacing w:line="240" w:lineRule="auto"/>
        <w:ind w:left="360"/>
        <w:jc w:val="both"/>
        <w:rPr>
          <w:b/>
        </w:rPr>
      </w:pPr>
      <w:r w:rsidRPr="00FE708C">
        <w:rPr>
          <w:b/>
        </w:rPr>
        <w:t xml:space="preserve">Література: </w:t>
      </w:r>
      <w:r w:rsidRPr="00FE708C">
        <w:rPr>
          <w:i/>
        </w:rPr>
        <w:t>Основна: 1-2.</w:t>
      </w:r>
      <w:r w:rsidRPr="00FE708C">
        <w:rPr>
          <w:b/>
        </w:rPr>
        <w:t xml:space="preserve"> </w:t>
      </w:r>
      <w:r w:rsidRPr="00FE708C">
        <w:rPr>
          <w:i/>
        </w:rPr>
        <w:t>Додаткова 1-3.</w:t>
      </w:r>
      <w:r w:rsidRPr="00C55052">
        <w:rPr>
          <w:b/>
        </w:rPr>
        <w:t xml:space="preserve"> </w:t>
      </w:r>
    </w:p>
    <w:p w:rsidR="007F1BA8" w:rsidRPr="00B559A7" w:rsidRDefault="007F1BA8" w:rsidP="007F1BA8">
      <w:pPr>
        <w:spacing w:line="240" w:lineRule="auto"/>
        <w:jc w:val="center"/>
        <w:rPr>
          <w:b/>
        </w:rPr>
      </w:pPr>
      <w:r w:rsidRPr="00B559A7">
        <w:rPr>
          <w:b/>
        </w:rPr>
        <w:t xml:space="preserve">Лекція 11. </w:t>
      </w:r>
    </w:p>
    <w:p w:rsidR="007F1BA8" w:rsidRPr="00775EA8" w:rsidRDefault="007F1BA8" w:rsidP="007F1BA8">
      <w:pPr>
        <w:spacing w:line="240" w:lineRule="auto"/>
        <w:jc w:val="center"/>
        <w:rPr>
          <w:b/>
        </w:rPr>
      </w:pPr>
      <w:r w:rsidRPr="00775EA8">
        <w:rPr>
          <w:b/>
        </w:rPr>
        <w:t>Методи обстеження осіб з ураженнями периферичної нервової системи</w:t>
      </w:r>
    </w:p>
    <w:p w:rsidR="007F1BA8" w:rsidRPr="00B559A7" w:rsidRDefault="007F1BA8" w:rsidP="007F1BA8">
      <w:pPr>
        <w:spacing w:line="240" w:lineRule="auto"/>
        <w:jc w:val="center"/>
      </w:pPr>
      <w:r w:rsidRPr="00B559A7">
        <w:t>План</w:t>
      </w:r>
    </w:p>
    <w:p w:rsidR="007F1BA8" w:rsidRDefault="007F1BA8" w:rsidP="007F1BA8">
      <w:pPr>
        <w:pStyle w:val="a0"/>
        <w:numPr>
          <w:ilvl w:val="0"/>
          <w:numId w:val="28"/>
        </w:numPr>
        <w:spacing w:line="240" w:lineRule="auto"/>
        <w:jc w:val="both"/>
      </w:pPr>
      <w:r w:rsidRPr="00B559A7">
        <w:t>Застосування шкал для визначення типу уражень нерву та функціональних можливостей пацієнтів з ураженням периферичної нервової системи.</w:t>
      </w:r>
    </w:p>
    <w:p w:rsidR="007F1BA8" w:rsidRPr="00B559A7" w:rsidRDefault="007F1BA8" w:rsidP="007F1BA8">
      <w:pPr>
        <w:pStyle w:val="a0"/>
        <w:numPr>
          <w:ilvl w:val="0"/>
          <w:numId w:val="28"/>
        </w:numPr>
        <w:spacing w:line="240" w:lineRule="auto"/>
        <w:jc w:val="both"/>
      </w:pPr>
      <w:r>
        <w:t xml:space="preserve">Застосування тестів </w:t>
      </w:r>
      <w:r w:rsidRPr="00B559A7">
        <w:t>для визначення типу уражень нерву та функціональних можливостей пацієнтів з ураженням периферичної нервової системи.</w:t>
      </w:r>
    </w:p>
    <w:p w:rsidR="007F1BA8" w:rsidRDefault="007F1BA8" w:rsidP="007F1BA8">
      <w:pPr>
        <w:pStyle w:val="a0"/>
        <w:spacing w:line="240" w:lineRule="auto"/>
        <w:jc w:val="center"/>
        <w:rPr>
          <w:b/>
        </w:rPr>
      </w:pPr>
    </w:p>
    <w:p w:rsidR="007F1BA8" w:rsidRDefault="007F1BA8" w:rsidP="007F1BA8">
      <w:pPr>
        <w:pStyle w:val="a0"/>
        <w:spacing w:line="240" w:lineRule="auto"/>
        <w:jc w:val="center"/>
        <w:rPr>
          <w:b/>
        </w:rPr>
      </w:pPr>
      <w:r w:rsidRPr="00B559A7">
        <w:rPr>
          <w:b/>
        </w:rPr>
        <w:t>Практичне заняття 11.</w:t>
      </w:r>
    </w:p>
    <w:p w:rsidR="007F1BA8" w:rsidRPr="00B559A7" w:rsidRDefault="007F1BA8" w:rsidP="007F1BA8">
      <w:pPr>
        <w:pStyle w:val="a0"/>
        <w:spacing w:line="240" w:lineRule="auto"/>
        <w:jc w:val="center"/>
        <w:rPr>
          <w:b/>
        </w:rPr>
      </w:pPr>
      <w:r>
        <w:rPr>
          <w:b/>
        </w:rPr>
        <w:t xml:space="preserve">Особливості фізичної реабілітації для відновлення осіб з </w:t>
      </w:r>
      <w:r w:rsidRPr="00775EA8">
        <w:rPr>
          <w:b/>
        </w:rPr>
        <w:t>ураженнями периферичної нервової системи</w:t>
      </w:r>
    </w:p>
    <w:p w:rsidR="007F1BA8" w:rsidRPr="00B559A7" w:rsidRDefault="007F1BA8" w:rsidP="007F1BA8">
      <w:pPr>
        <w:spacing w:line="240" w:lineRule="auto"/>
        <w:jc w:val="center"/>
        <w:rPr>
          <w:b/>
        </w:rPr>
      </w:pPr>
      <w:r>
        <w:rPr>
          <w:b/>
        </w:rPr>
        <w:t>План</w:t>
      </w:r>
    </w:p>
    <w:p w:rsidR="007F1BA8" w:rsidRDefault="007F1BA8" w:rsidP="007F1BA8">
      <w:pPr>
        <w:spacing w:line="240" w:lineRule="auto"/>
        <w:jc w:val="both"/>
      </w:pPr>
      <w:r>
        <w:lastRenderedPageBreak/>
        <w:t>1.</w:t>
      </w:r>
      <w:r w:rsidRPr="00B559A7">
        <w:t xml:space="preserve"> </w:t>
      </w:r>
      <w:r>
        <w:t xml:space="preserve">Практичне застосування шкал </w:t>
      </w:r>
      <w:r w:rsidRPr="00B559A7">
        <w:t>для визначення типу уражень нерву та функціональних можливостей пацієнтів з ураженням периферичної нервової системи</w:t>
      </w:r>
      <w:r>
        <w:t>.</w:t>
      </w:r>
    </w:p>
    <w:p w:rsidR="007F1BA8" w:rsidRDefault="007F1BA8" w:rsidP="007F1BA8">
      <w:pPr>
        <w:spacing w:line="240" w:lineRule="auto"/>
        <w:jc w:val="both"/>
      </w:pPr>
      <w:r>
        <w:t xml:space="preserve">2. </w:t>
      </w:r>
      <w:r w:rsidRPr="00B559A7">
        <w:t>Прогнозува</w:t>
      </w:r>
      <w:r>
        <w:t>ння результатів фізичної реабілітації</w:t>
      </w:r>
      <w:r w:rsidRPr="00B559A7">
        <w:t xml:space="preserve"> з ураженням периферичної нервової системи. </w:t>
      </w:r>
    </w:p>
    <w:p w:rsidR="007F1BA8" w:rsidRPr="00B559A7" w:rsidRDefault="007F1BA8" w:rsidP="007F1BA8">
      <w:pPr>
        <w:spacing w:line="240" w:lineRule="auto"/>
        <w:jc w:val="both"/>
      </w:pPr>
      <w:r>
        <w:t xml:space="preserve">3. Фізична реабілітація </w:t>
      </w:r>
      <w:r w:rsidRPr="00775EA8">
        <w:t>для осіб з ураженнями периферичної нервової системи</w:t>
      </w:r>
    </w:p>
    <w:p w:rsidR="007F1BA8" w:rsidRDefault="007F1BA8" w:rsidP="007F1BA8">
      <w:pPr>
        <w:spacing w:line="240" w:lineRule="auto"/>
      </w:pPr>
    </w:p>
    <w:p w:rsidR="007F1BA8" w:rsidRPr="00C55052" w:rsidRDefault="007F1BA8" w:rsidP="007F1BA8">
      <w:pPr>
        <w:pStyle w:val="a0"/>
        <w:spacing w:line="240" w:lineRule="auto"/>
        <w:ind w:left="360"/>
        <w:jc w:val="both"/>
        <w:rPr>
          <w:b/>
        </w:rPr>
      </w:pPr>
      <w:r w:rsidRPr="00C55052">
        <w:rPr>
          <w:b/>
        </w:rPr>
        <w:t xml:space="preserve">Література: </w:t>
      </w:r>
      <w:r w:rsidRPr="00C55052">
        <w:rPr>
          <w:i/>
        </w:rPr>
        <w:t>Основна: 1-2.</w:t>
      </w:r>
      <w:r w:rsidRPr="00C55052">
        <w:rPr>
          <w:b/>
        </w:rPr>
        <w:t xml:space="preserve"> </w:t>
      </w:r>
      <w:r w:rsidRPr="00C55052">
        <w:rPr>
          <w:i/>
        </w:rPr>
        <w:t>Додаткова 1-3.</w:t>
      </w:r>
      <w:r w:rsidRPr="00C55052">
        <w:rPr>
          <w:b/>
        </w:rPr>
        <w:t xml:space="preserve"> </w:t>
      </w:r>
    </w:p>
    <w:p w:rsidR="007F1BA8" w:rsidRPr="00B559A7" w:rsidRDefault="007F1BA8" w:rsidP="007F1BA8">
      <w:pPr>
        <w:pStyle w:val="a0"/>
        <w:spacing w:line="240" w:lineRule="auto"/>
        <w:ind w:left="1080"/>
        <w:jc w:val="center"/>
        <w:rPr>
          <w:b/>
        </w:rPr>
      </w:pPr>
      <w:r w:rsidRPr="00B559A7">
        <w:rPr>
          <w:b/>
        </w:rPr>
        <w:t>Лекція 12</w:t>
      </w:r>
    </w:p>
    <w:p w:rsidR="007F1BA8" w:rsidRDefault="007F1BA8" w:rsidP="007F1BA8">
      <w:pPr>
        <w:spacing w:line="240" w:lineRule="auto"/>
        <w:jc w:val="center"/>
        <w:rPr>
          <w:b/>
        </w:rPr>
      </w:pPr>
      <w:r>
        <w:rPr>
          <w:b/>
        </w:rPr>
        <w:t>Особливості фізичної реабілітації</w:t>
      </w:r>
      <w:r w:rsidRPr="00B559A7">
        <w:rPr>
          <w:b/>
        </w:rPr>
        <w:t xml:space="preserve"> пацієнтів з </w:t>
      </w:r>
      <w:proofErr w:type="spellStart"/>
      <w:r>
        <w:rPr>
          <w:b/>
        </w:rPr>
        <w:t>мононейропатією</w:t>
      </w:r>
      <w:proofErr w:type="spellEnd"/>
      <w:r>
        <w:rPr>
          <w:b/>
        </w:rPr>
        <w:t xml:space="preserve"> та </w:t>
      </w:r>
      <w:proofErr w:type="spellStart"/>
      <w:r>
        <w:rPr>
          <w:b/>
        </w:rPr>
        <w:t>полінейропатією</w:t>
      </w:r>
      <w:proofErr w:type="spellEnd"/>
    </w:p>
    <w:p w:rsidR="007F1BA8" w:rsidRDefault="007F1BA8" w:rsidP="007F1BA8">
      <w:pPr>
        <w:pStyle w:val="a0"/>
        <w:spacing w:line="240" w:lineRule="auto"/>
        <w:ind w:left="1080"/>
        <w:jc w:val="center"/>
      </w:pPr>
      <w:r w:rsidRPr="00B559A7">
        <w:rPr>
          <w:b/>
        </w:rPr>
        <w:t xml:space="preserve">  </w:t>
      </w:r>
      <w:r w:rsidRPr="002A5943">
        <w:t>План</w:t>
      </w:r>
    </w:p>
    <w:p w:rsidR="007F1BA8" w:rsidRDefault="007F1BA8" w:rsidP="007F1BA8">
      <w:pPr>
        <w:spacing w:line="240" w:lineRule="auto"/>
      </w:pPr>
      <w:r>
        <w:t xml:space="preserve">1. </w:t>
      </w:r>
      <w:r w:rsidRPr="00B559A7">
        <w:t xml:space="preserve">Особливості фізичної </w:t>
      </w:r>
      <w:r>
        <w:t>реабілітації</w:t>
      </w:r>
      <w:r w:rsidRPr="00B559A7">
        <w:t xml:space="preserve"> пацієнтів з </w:t>
      </w:r>
      <w:proofErr w:type="spellStart"/>
      <w:r w:rsidRPr="00B559A7">
        <w:t>мононейропатією</w:t>
      </w:r>
      <w:proofErr w:type="spellEnd"/>
      <w:r w:rsidRPr="00B559A7">
        <w:t xml:space="preserve">. </w:t>
      </w:r>
    </w:p>
    <w:p w:rsidR="007F1BA8" w:rsidRDefault="007F1BA8" w:rsidP="007F1BA8">
      <w:pPr>
        <w:spacing w:line="240" w:lineRule="auto"/>
      </w:pPr>
      <w:r>
        <w:t>2. Особливості фізичної реабілітації</w:t>
      </w:r>
      <w:r w:rsidRPr="00B559A7">
        <w:t xml:space="preserve"> пацієнтів з </w:t>
      </w:r>
      <w:proofErr w:type="spellStart"/>
      <w:r w:rsidRPr="00B559A7">
        <w:t>полінейропатією</w:t>
      </w:r>
      <w:proofErr w:type="spellEnd"/>
      <w:r w:rsidRPr="00B559A7">
        <w:t xml:space="preserve">.   </w:t>
      </w:r>
    </w:p>
    <w:p w:rsidR="007F1BA8" w:rsidRPr="002A5943" w:rsidRDefault="007F1BA8" w:rsidP="007F1BA8">
      <w:pPr>
        <w:spacing w:line="240" w:lineRule="auto"/>
        <w:ind w:left="360"/>
        <w:jc w:val="both"/>
        <w:rPr>
          <w:b/>
        </w:rPr>
      </w:pPr>
      <w:r w:rsidRPr="002A5943">
        <w:rPr>
          <w:b/>
        </w:rPr>
        <w:t xml:space="preserve">Література: </w:t>
      </w:r>
      <w:r w:rsidRPr="002A5943">
        <w:rPr>
          <w:i/>
        </w:rPr>
        <w:t>Основна: 1-2. Додаткова 1-3.</w:t>
      </w:r>
      <w:r w:rsidRPr="002A5943">
        <w:rPr>
          <w:b/>
        </w:rPr>
        <w:t xml:space="preserve"> </w:t>
      </w:r>
    </w:p>
    <w:p w:rsidR="007F1BA8" w:rsidRDefault="007F1BA8" w:rsidP="007F1BA8">
      <w:pPr>
        <w:spacing w:line="240" w:lineRule="auto"/>
        <w:jc w:val="center"/>
        <w:rPr>
          <w:b/>
        </w:rPr>
      </w:pPr>
      <w:r>
        <w:rPr>
          <w:b/>
        </w:rPr>
        <w:t>Практичне заняття 12</w:t>
      </w:r>
      <w:r w:rsidRPr="007B572C">
        <w:rPr>
          <w:b/>
        </w:rPr>
        <w:t>.</w:t>
      </w:r>
    </w:p>
    <w:p w:rsidR="007F1BA8" w:rsidRPr="007B572C" w:rsidRDefault="007F1BA8" w:rsidP="007F1BA8">
      <w:pPr>
        <w:spacing w:line="240" w:lineRule="auto"/>
        <w:jc w:val="center"/>
        <w:rPr>
          <w:b/>
        </w:rPr>
      </w:pPr>
      <w:r>
        <w:rPr>
          <w:b/>
        </w:rPr>
        <w:t xml:space="preserve">Технології побудови програми фізичної реабілітації для пацієнтів з </w:t>
      </w:r>
      <w:proofErr w:type="spellStart"/>
      <w:r>
        <w:rPr>
          <w:b/>
        </w:rPr>
        <w:t>мононейропатією</w:t>
      </w:r>
      <w:proofErr w:type="spellEnd"/>
      <w:r>
        <w:rPr>
          <w:b/>
        </w:rPr>
        <w:t xml:space="preserve"> та </w:t>
      </w:r>
      <w:proofErr w:type="spellStart"/>
      <w:r>
        <w:rPr>
          <w:b/>
        </w:rPr>
        <w:t>полінейропатією</w:t>
      </w:r>
      <w:proofErr w:type="spellEnd"/>
    </w:p>
    <w:p w:rsidR="007F1BA8" w:rsidRDefault="007F1BA8" w:rsidP="007F1BA8">
      <w:pPr>
        <w:spacing w:line="240" w:lineRule="auto"/>
        <w:jc w:val="center"/>
      </w:pPr>
      <w:r w:rsidRPr="009160A0">
        <w:t>План</w:t>
      </w:r>
    </w:p>
    <w:p w:rsidR="007F1BA8" w:rsidRPr="007B572C" w:rsidRDefault="007F1BA8" w:rsidP="007F1BA8">
      <w:pPr>
        <w:pStyle w:val="a0"/>
        <w:numPr>
          <w:ilvl w:val="0"/>
          <w:numId w:val="9"/>
        </w:numPr>
        <w:spacing w:line="240" w:lineRule="auto"/>
        <w:jc w:val="both"/>
        <w:rPr>
          <w:b/>
        </w:rPr>
      </w:pPr>
      <w:r w:rsidRPr="009160A0">
        <w:t xml:space="preserve">Методичні підходи до технології побудови індивідуальних програм фізичної терапії при </w:t>
      </w:r>
      <w:proofErr w:type="spellStart"/>
      <w:r w:rsidRPr="007B572C">
        <w:t>мононейропатією</w:t>
      </w:r>
      <w:proofErr w:type="spellEnd"/>
      <w:r w:rsidRPr="007B572C">
        <w:t xml:space="preserve"> та </w:t>
      </w:r>
      <w:proofErr w:type="spellStart"/>
      <w:r w:rsidRPr="007B572C">
        <w:t>полінейропатією</w:t>
      </w:r>
      <w:proofErr w:type="spellEnd"/>
    </w:p>
    <w:p w:rsidR="007F1BA8" w:rsidRPr="007B572C" w:rsidRDefault="007F1BA8" w:rsidP="007F1BA8">
      <w:pPr>
        <w:pStyle w:val="a0"/>
        <w:numPr>
          <w:ilvl w:val="0"/>
          <w:numId w:val="9"/>
        </w:numPr>
        <w:spacing w:line="240" w:lineRule="auto"/>
        <w:jc w:val="both"/>
        <w:rPr>
          <w:b/>
        </w:rPr>
      </w:pPr>
      <w:r w:rsidRPr="009160A0">
        <w:t xml:space="preserve">Побудова персонального профілю за МКФ для хворих при </w:t>
      </w:r>
      <w:proofErr w:type="spellStart"/>
      <w:r w:rsidRPr="007B572C">
        <w:t>мононейропатією</w:t>
      </w:r>
      <w:proofErr w:type="spellEnd"/>
      <w:r w:rsidRPr="007B572C">
        <w:t xml:space="preserve"> та </w:t>
      </w:r>
      <w:proofErr w:type="spellStart"/>
      <w:r w:rsidRPr="007B572C">
        <w:t>полінейропатією</w:t>
      </w:r>
      <w:proofErr w:type="spellEnd"/>
      <w:r>
        <w:t>.</w:t>
      </w:r>
    </w:p>
    <w:p w:rsidR="007F1BA8" w:rsidRPr="009160A0" w:rsidRDefault="007F1BA8" w:rsidP="007F1BA8">
      <w:pPr>
        <w:pStyle w:val="a0"/>
        <w:spacing w:line="240" w:lineRule="auto"/>
        <w:ind w:left="360"/>
        <w:jc w:val="both"/>
        <w:rPr>
          <w:b/>
        </w:rPr>
      </w:pPr>
      <w:r w:rsidRPr="009160A0">
        <w:rPr>
          <w:b/>
        </w:rPr>
        <w:t xml:space="preserve">Література: </w:t>
      </w:r>
      <w:r w:rsidRPr="009160A0">
        <w:rPr>
          <w:i/>
        </w:rPr>
        <w:t>Основна: 1-2.</w:t>
      </w:r>
      <w:r w:rsidRPr="009160A0">
        <w:rPr>
          <w:b/>
        </w:rPr>
        <w:t xml:space="preserve"> </w:t>
      </w:r>
      <w:r w:rsidRPr="009160A0">
        <w:rPr>
          <w:i/>
        </w:rPr>
        <w:t>Додаткова 1-3.</w:t>
      </w:r>
      <w:r w:rsidRPr="009160A0">
        <w:rPr>
          <w:b/>
        </w:rPr>
        <w:t xml:space="preserve"> </w:t>
      </w:r>
    </w:p>
    <w:p w:rsidR="007F1BA8" w:rsidRPr="009160A0" w:rsidRDefault="007F1BA8" w:rsidP="007F1BA8">
      <w:pPr>
        <w:spacing w:line="240" w:lineRule="auto"/>
        <w:jc w:val="center"/>
        <w:rPr>
          <w:b/>
        </w:rPr>
      </w:pPr>
      <w:r>
        <w:rPr>
          <w:b/>
        </w:rPr>
        <w:t>Лекція 13</w:t>
      </w:r>
      <w:r w:rsidRPr="009160A0">
        <w:rPr>
          <w:b/>
        </w:rPr>
        <w:t xml:space="preserve">. </w:t>
      </w:r>
    </w:p>
    <w:p w:rsidR="007F1BA8" w:rsidRDefault="007F1BA8" w:rsidP="007F1BA8">
      <w:pPr>
        <w:pStyle w:val="a0"/>
        <w:spacing w:line="240" w:lineRule="auto"/>
        <w:ind w:left="1080"/>
        <w:jc w:val="center"/>
      </w:pPr>
      <w:r>
        <w:rPr>
          <w:b/>
        </w:rPr>
        <w:t>Особливості фізичної реабілітації</w:t>
      </w:r>
      <w:r w:rsidRPr="00B559A7">
        <w:rPr>
          <w:b/>
        </w:rPr>
        <w:t xml:space="preserve"> пацієнтів</w:t>
      </w:r>
      <w:r>
        <w:rPr>
          <w:b/>
        </w:rPr>
        <w:t xml:space="preserve"> з м’язовою атрофією та ураженнями автономних </w:t>
      </w:r>
      <w:proofErr w:type="spellStart"/>
      <w:r>
        <w:rPr>
          <w:b/>
        </w:rPr>
        <w:t>дисфункцій</w:t>
      </w:r>
      <w:proofErr w:type="spellEnd"/>
    </w:p>
    <w:p w:rsidR="007F1BA8" w:rsidRDefault="007F1BA8" w:rsidP="007F1BA8">
      <w:pPr>
        <w:pStyle w:val="a0"/>
        <w:spacing w:line="240" w:lineRule="auto"/>
        <w:ind w:left="1080"/>
        <w:jc w:val="center"/>
      </w:pPr>
      <w:r w:rsidRPr="009160A0">
        <w:t>План</w:t>
      </w:r>
    </w:p>
    <w:p w:rsidR="007F1BA8" w:rsidRDefault="007F1BA8" w:rsidP="007F1BA8">
      <w:pPr>
        <w:pStyle w:val="a0"/>
        <w:numPr>
          <w:ilvl w:val="0"/>
          <w:numId w:val="29"/>
        </w:numPr>
        <w:spacing w:line="240" w:lineRule="auto"/>
      </w:pPr>
      <w:r>
        <w:t>Особливості фізичної реабілітації</w:t>
      </w:r>
      <w:r w:rsidRPr="00B559A7">
        <w:t xml:space="preserve"> пацієнтів з </w:t>
      </w:r>
      <w:proofErr w:type="spellStart"/>
      <w:r w:rsidRPr="00B559A7">
        <w:t>м’язевими</w:t>
      </w:r>
      <w:proofErr w:type="spellEnd"/>
      <w:r w:rsidRPr="00B559A7">
        <w:t xml:space="preserve"> </w:t>
      </w:r>
      <w:proofErr w:type="spellStart"/>
      <w:r w:rsidRPr="00B559A7">
        <w:t>атрофіями</w:t>
      </w:r>
      <w:proofErr w:type="spellEnd"/>
      <w:r w:rsidRPr="00B559A7">
        <w:t>.</w:t>
      </w:r>
    </w:p>
    <w:p w:rsidR="007F1BA8" w:rsidRDefault="007F1BA8" w:rsidP="007F1BA8">
      <w:pPr>
        <w:pStyle w:val="a0"/>
        <w:numPr>
          <w:ilvl w:val="0"/>
          <w:numId w:val="29"/>
        </w:numPr>
        <w:spacing w:line="240" w:lineRule="auto"/>
        <w:jc w:val="both"/>
      </w:pPr>
      <w:r w:rsidRPr="00B559A7">
        <w:t>Прогнозува</w:t>
      </w:r>
      <w:r>
        <w:t>ння результатів фізичної реабілітації</w:t>
      </w:r>
      <w:r w:rsidRPr="00B559A7">
        <w:t xml:space="preserve"> пацієнтів з ураженням автономних </w:t>
      </w:r>
      <w:proofErr w:type="spellStart"/>
      <w:r w:rsidRPr="00B559A7">
        <w:t>дисфункцій</w:t>
      </w:r>
      <w:proofErr w:type="spellEnd"/>
      <w:r w:rsidRPr="00B559A7">
        <w:t xml:space="preserve">. </w:t>
      </w:r>
    </w:p>
    <w:p w:rsidR="007F1BA8" w:rsidRPr="009160A0" w:rsidRDefault="007F1BA8" w:rsidP="007F1BA8">
      <w:pPr>
        <w:spacing w:line="240" w:lineRule="auto"/>
        <w:ind w:left="360"/>
        <w:jc w:val="both"/>
        <w:rPr>
          <w:b/>
        </w:rPr>
      </w:pPr>
      <w:r w:rsidRPr="009160A0">
        <w:rPr>
          <w:b/>
        </w:rPr>
        <w:t xml:space="preserve">Література: </w:t>
      </w:r>
      <w:r w:rsidRPr="009160A0">
        <w:rPr>
          <w:i/>
        </w:rPr>
        <w:t>Основна: 1-2. Додаткова 1-3.</w:t>
      </w:r>
      <w:r w:rsidRPr="009160A0">
        <w:rPr>
          <w:b/>
        </w:rPr>
        <w:t xml:space="preserve"> </w:t>
      </w:r>
    </w:p>
    <w:p w:rsidR="007F1BA8" w:rsidRPr="009160A0" w:rsidRDefault="007F1BA8" w:rsidP="007F1BA8">
      <w:pPr>
        <w:spacing w:line="240" w:lineRule="auto"/>
        <w:jc w:val="center"/>
        <w:rPr>
          <w:b/>
        </w:rPr>
      </w:pPr>
      <w:r>
        <w:rPr>
          <w:b/>
        </w:rPr>
        <w:t>Практичне заняття 13</w:t>
      </w:r>
    </w:p>
    <w:p w:rsidR="007F1BA8" w:rsidRPr="009160A0" w:rsidRDefault="007F1BA8" w:rsidP="007F1BA8">
      <w:pPr>
        <w:spacing w:line="240" w:lineRule="auto"/>
        <w:jc w:val="center"/>
      </w:pPr>
      <w:r w:rsidRPr="009160A0">
        <w:t>Написання модульної контрольної роботи</w:t>
      </w:r>
    </w:p>
    <w:p w:rsidR="007F1BA8" w:rsidRPr="009160A0" w:rsidRDefault="007F1BA8" w:rsidP="007F1BA8">
      <w:pPr>
        <w:spacing w:line="240" w:lineRule="auto"/>
        <w:jc w:val="center"/>
      </w:pPr>
      <w:r w:rsidRPr="009160A0">
        <w:t>План</w:t>
      </w:r>
    </w:p>
    <w:p w:rsidR="007F1BA8" w:rsidRPr="009160A0" w:rsidRDefault="007F1BA8" w:rsidP="007F1BA8">
      <w:pPr>
        <w:spacing w:line="240" w:lineRule="auto"/>
        <w:ind w:firstLine="360"/>
        <w:jc w:val="both"/>
      </w:pPr>
      <w:r w:rsidRPr="009160A0">
        <w:t>Проведення МКР з Розділів № 1-2</w:t>
      </w:r>
    </w:p>
    <w:p w:rsidR="007F1BA8" w:rsidRPr="009160A0" w:rsidRDefault="007F1BA8" w:rsidP="007F1BA8">
      <w:pPr>
        <w:pStyle w:val="a0"/>
        <w:spacing w:line="240" w:lineRule="auto"/>
        <w:ind w:left="1080"/>
        <w:jc w:val="center"/>
        <w:rPr>
          <w:b/>
        </w:rPr>
      </w:pPr>
      <w:r w:rsidRPr="009160A0">
        <w:rPr>
          <w:b/>
        </w:rPr>
        <w:t xml:space="preserve">Література: </w:t>
      </w:r>
      <w:r w:rsidRPr="009160A0">
        <w:rPr>
          <w:i/>
        </w:rPr>
        <w:t>Основна:</w:t>
      </w:r>
      <w:r w:rsidRPr="00CF0381">
        <w:rPr>
          <w:i/>
        </w:rPr>
        <w:t xml:space="preserve"> 1-4.</w:t>
      </w:r>
      <w:r w:rsidRPr="009160A0">
        <w:rPr>
          <w:b/>
        </w:rPr>
        <w:t xml:space="preserve"> </w:t>
      </w:r>
      <w:r w:rsidRPr="009160A0">
        <w:rPr>
          <w:i/>
        </w:rPr>
        <w:t>Додаткова 1-3.</w:t>
      </w:r>
    </w:p>
    <w:p w:rsidR="007F1BA8" w:rsidRPr="009160A0" w:rsidRDefault="007F1BA8" w:rsidP="007F1BA8">
      <w:pPr>
        <w:spacing w:line="240" w:lineRule="auto"/>
        <w:jc w:val="center"/>
        <w:rPr>
          <w:b/>
        </w:rPr>
      </w:pPr>
      <w:r>
        <w:rPr>
          <w:b/>
        </w:rPr>
        <w:t>Лекція 14</w:t>
      </w:r>
      <w:r w:rsidRPr="009160A0">
        <w:rPr>
          <w:b/>
        </w:rPr>
        <w:t xml:space="preserve">. </w:t>
      </w:r>
    </w:p>
    <w:p w:rsidR="007F1BA8" w:rsidRDefault="007F1BA8" w:rsidP="007F1BA8">
      <w:pPr>
        <w:pStyle w:val="a0"/>
        <w:spacing w:line="240" w:lineRule="auto"/>
        <w:ind w:left="1080"/>
        <w:jc w:val="center"/>
        <w:rPr>
          <w:b/>
        </w:rPr>
      </w:pPr>
      <w:r w:rsidRPr="00B559A7">
        <w:rPr>
          <w:b/>
        </w:rPr>
        <w:t xml:space="preserve">Нормальний та патологічний </w:t>
      </w:r>
      <w:proofErr w:type="spellStart"/>
      <w:r w:rsidRPr="00B559A7">
        <w:rPr>
          <w:b/>
        </w:rPr>
        <w:t>постуральний</w:t>
      </w:r>
      <w:proofErr w:type="spellEnd"/>
      <w:r w:rsidRPr="00B559A7">
        <w:rPr>
          <w:b/>
        </w:rPr>
        <w:t xml:space="preserve"> контроль.</w:t>
      </w:r>
    </w:p>
    <w:p w:rsidR="007F1BA8" w:rsidRDefault="007F1BA8" w:rsidP="007F1BA8">
      <w:pPr>
        <w:pStyle w:val="a0"/>
        <w:spacing w:line="240" w:lineRule="auto"/>
        <w:ind w:left="1080"/>
        <w:jc w:val="center"/>
      </w:pPr>
      <w:r w:rsidRPr="009160A0">
        <w:t>План</w:t>
      </w:r>
    </w:p>
    <w:p w:rsidR="007F1BA8" w:rsidRDefault="007F1BA8" w:rsidP="007F1BA8">
      <w:pPr>
        <w:pStyle w:val="a0"/>
        <w:numPr>
          <w:ilvl w:val="0"/>
          <w:numId w:val="30"/>
        </w:numPr>
        <w:spacing w:line="240" w:lineRule="auto"/>
        <w:jc w:val="both"/>
      </w:pPr>
      <w:r>
        <w:t xml:space="preserve">Визначення поняття </w:t>
      </w:r>
      <w:proofErr w:type="spellStart"/>
      <w:r>
        <w:t>постурального</w:t>
      </w:r>
      <w:proofErr w:type="spellEnd"/>
      <w:r>
        <w:t xml:space="preserve"> контроля та системи які організують </w:t>
      </w:r>
      <w:proofErr w:type="spellStart"/>
      <w:r>
        <w:t>постуральний</w:t>
      </w:r>
      <w:proofErr w:type="spellEnd"/>
      <w:r>
        <w:t xml:space="preserve"> контроль. </w:t>
      </w:r>
    </w:p>
    <w:p w:rsidR="007F1BA8" w:rsidRDefault="007F1BA8" w:rsidP="007F1BA8">
      <w:pPr>
        <w:pStyle w:val="a0"/>
        <w:numPr>
          <w:ilvl w:val="0"/>
          <w:numId w:val="30"/>
        </w:numPr>
        <w:spacing w:line="240" w:lineRule="auto"/>
        <w:jc w:val="both"/>
      </w:pPr>
      <w:r>
        <w:t xml:space="preserve">Розвиток </w:t>
      </w:r>
      <w:proofErr w:type="spellStart"/>
      <w:r>
        <w:t>постурального</w:t>
      </w:r>
      <w:proofErr w:type="spellEnd"/>
      <w:r>
        <w:t xml:space="preserve"> контроля. </w:t>
      </w:r>
    </w:p>
    <w:p w:rsidR="007F1BA8" w:rsidRDefault="007F1BA8" w:rsidP="007F1BA8">
      <w:pPr>
        <w:pStyle w:val="a0"/>
        <w:numPr>
          <w:ilvl w:val="0"/>
          <w:numId w:val="30"/>
        </w:numPr>
        <w:spacing w:line="240" w:lineRule="auto"/>
        <w:jc w:val="both"/>
      </w:pPr>
      <w:r>
        <w:t xml:space="preserve">Роль сенсорної та когнітивної систем на </w:t>
      </w:r>
      <w:proofErr w:type="spellStart"/>
      <w:r>
        <w:t>постуральний</w:t>
      </w:r>
      <w:proofErr w:type="spellEnd"/>
      <w:r>
        <w:t xml:space="preserve"> контроль. </w:t>
      </w:r>
    </w:p>
    <w:p w:rsidR="007F1BA8" w:rsidRPr="002A5943" w:rsidRDefault="007F1BA8" w:rsidP="007F1BA8">
      <w:pPr>
        <w:pStyle w:val="a0"/>
        <w:numPr>
          <w:ilvl w:val="0"/>
          <w:numId w:val="30"/>
        </w:numPr>
        <w:spacing w:line="240" w:lineRule="auto"/>
        <w:jc w:val="both"/>
      </w:pPr>
      <w:r>
        <w:t>Планування процесу фізичної реабілітації.</w:t>
      </w:r>
    </w:p>
    <w:p w:rsidR="007F1BA8" w:rsidRPr="009160A0" w:rsidRDefault="007F1BA8" w:rsidP="007F1BA8">
      <w:pPr>
        <w:pStyle w:val="a0"/>
        <w:spacing w:line="240" w:lineRule="auto"/>
        <w:ind w:left="360"/>
        <w:jc w:val="both"/>
        <w:rPr>
          <w:b/>
        </w:rPr>
      </w:pPr>
      <w:r w:rsidRPr="009160A0">
        <w:rPr>
          <w:b/>
        </w:rPr>
        <w:t xml:space="preserve">Література: </w:t>
      </w:r>
      <w:r w:rsidRPr="009160A0">
        <w:rPr>
          <w:i/>
        </w:rPr>
        <w:t>Основна: 1-2. Додаткова 1-3.</w:t>
      </w:r>
      <w:r w:rsidRPr="009160A0">
        <w:rPr>
          <w:b/>
        </w:rPr>
        <w:t xml:space="preserve"> </w:t>
      </w:r>
    </w:p>
    <w:p w:rsidR="007F1BA8" w:rsidRPr="009160A0" w:rsidRDefault="007F1BA8" w:rsidP="007F1BA8">
      <w:pPr>
        <w:pStyle w:val="a0"/>
        <w:spacing w:line="240" w:lineRule="auto"/>
        <w:jc w:val="both"/>
        <w:rPr>
          <w:b/>
        </w:rPr>
      </w:pPr>
    </w:p>
    <w:p w:rsidR="007F1BA8" w:rsidRDefault="007F1BA8" w:rsidP="007F1BA8">
      <w:pPr>
        <w:spacing w:line="240" w:lineRule="auto"/>
        <w:jc w:val="center"/>
        <w:rPr>
          <w:b/>
        </w:rPr>
      </w:pPr>
      <w:r>
        <w:rPr>
          <w:b/>
        </w:rPr>
        <w:lastRenderedPageBreak/>
        <w:t>Практичне заняття 14</w:t>
      </w:r>
      <w:r w:rsidRPr="009160A0">
        <w:rPr>
          <w:b/>
        </w:rPr>
        <w:t>.</w:t>
      </w:r>
    </w:p>
    <w:p w:rsidR="007F1BA8" w:rsidRPr="009160A0" w:rsidRDefault="007F1BA8" w:rsidP="007F1BA8">
      <w:pPr>
        <w:pStyle w:val="a0"/>
        <w:spacing w:line="240" w:lineRule="auto"/>
        <w:ind w:left="1080"/>
        <w:jc w:val="center"/>
        <w:rPr>
          <w:b/>
        </w:rPr>
      </w:pPr>
      <w:r w:rsidRPr="009160A0">
        <w:rPr>
          <w:b/>
        </w:rPr>
        <w:t xml:space="preserve">Технології побудови індивідуальних програм фізичної реабілітації при </w:t>
      </w:r>
      <w:r>
        <w:rPr>
          <w:b/>
        </w:rPr>
        <w:t xml:space="preserve">м’язовій атрофії та ураженні автономних </w:t>
      </w:r>
      <w:proofErr w:type="spellStart"/>
      <w:r>
        <w:rPr>
          <w:b/>
        </w:rPr>
        <w:t>дисфункцій</w:t>
      </w:r>
      <w:proofErr w:type="spellEnd"/>
    </w:p>
    <w:p w:rsidR="007F1BA8" w:rsidRPr="007B572C" w:rsidRDefault="007F1BA8" w:rsidP="007F1BA8">
      <w:pPr>
        <w:pStyle w:val="a0"/>
        <w:numPr>
          <w:ilvl w:val="0"/>
          <w:numId w:val="14"/>
        </w:numPr>
        <w:spacing w:line="240" w:lineRule="auto"/>
      </w:pPr>
      <w:r w:rsidRPr="009160A0">
        <w:t>Методичні підходи до технології побудови індивідуальних програм фізичної</w:t>
      </w:r>
      <w:r>
        <w:t xml:space="preserve"> </w:t>
      </w:r>
      <w:r w:rsidRPr="007B572C">
        <w:t xml:space="preserve">реабілітації при м’язовій атрофії та ураженні автономних </w:t>
      </w:r>
      <w:proofErr w:type="spellStart"/>
      <w:r w:rsidRPr="007B572C">
        <w:t>дисфункцій</w:t>
      </w:r>
      <w:proofErr w:type="spellEnd"/>
      <w:r>
        <w:t>.</w:t>
      </w:r>
    </w:p>
    <w:p w:rsidR="007F1BA8" w:rsidRPr="009E7408" w:rsidRDefault="007F1BA8" w:rsidP="007F1BA8">
      <w:pPr>
        <w:pStyle w:val="a0"/>
        <w:numPr>
          <w:ilvl w:val="0"/>
          <w:numId w:val="14"/>
        </w:numPr>
        <w:spacing w:line="240" w:lineRule="auto"/>
        <w:jc w:val="both"/>
      </w:pPr>
      <w:r w:rsidRPr="009160A0">
        <w:t xml:space="preserve">Побудова персонального профілю за МКФ для хворих при </w:t>
      </w:r>
      <w:r>
        <w:t xml:space="preserve">фізичній </w:t>
      </w:r>
      <w:r w:rsidRPr="007B572C">
        <w:t xml:space="preserve">реабілітації при м’язовій атрофії та ураженні автономних </w:t>
      </w:r>
      <w:proofErr w:type="spellStart"/>
      <w:r w:rsidRPr="007B572C">
        <w:t>дисфункцій</w:t>
      </w:r>
      <w:proofErr w:type="spellEnd"/>
    </w:p>
    <w:p w:rsidR="007F1BA8" w:rsidRPr="007B572C" w:rsidRDefault="007F1BA8" w:rsidP="007F1BA8">
      <w:pPr>
        <w:spacing w:line="240" w:lineRule="auto"/>
        <w:ind w:firstLine="360"/>
        <w:jc w:val="both"/>
        <w:rPr>
          <w:b/>
        </w:rPr>
      </w:pPr>
      <w:r w:rsidRPr="007B572C">
        <w:rPr>
          <w:b/>
        </w:rPr>
        <w:t xml:space="preserve">Література: </w:t>
      </w:r>
      <w:r w:rsidRPr="007B572C">
        <w:rPr>
          <w:i/>
        </w:rPr>
        <w:t>Основна:</w:t>
      </w:r>
      <w:r w:rsidRPr="007B572C">
        <w:rPr>
          <w:i/>
          <w:lang w:val="ru-RU"/>
        </w:rPr>
        <w:t xml:space="preserve"> 1-2.</w:t>
      </w:r>
      <w:r w:rsidRPr="007B572C">
        <w:rPr>
          <w:b/>
        </w:rPr>
        <w:t xml:space="preserve"> </w:t>
      </w:r>
      <w:r w:rsidRPr="007B572C">
        <w:rPr>
          <w:i/>
        </w:rPr>
        <w:t>Додаткова 1-3.</w:t>
      </w:r>
      <w:r w:rsidRPr="007B572C">
        <w:rPr>
          <w:b/>
        </w:rPr>
        <w:t xml:space="preserve"> </w:t>
      </w:r>
    </w:p>
    <w:p w:rsidR="007F1BA8" w:rsidRPr="00096FE3" w:rsidRDefault="007F1BA8" w:rsidP="007F1BA8">
      <w:pPr>
        <w:pStyle w:val="1"/>
        <w:numPr>
          <w:ilvl w:val="0"/>
          <w:numId w:val="0"/>
        </w:numPr>
        <w:spacing w:before="0" w:after="0" w:line="240" w:lineRule="auto"/>
        <w:ind w:left="567"/>
        <w:rPr>
          <w:rFonts w:ascii="Times New Roman" w:hAnsi="Times New Roman"/>
          <w:color w:val="44546A" w:themeColor="text2"/>
          <w:sz w:val="28"/>
          <w:szCs w:val="28"/>
          <w:lang w:val="ru-RU"/>
        </w:rPr>
      </w:pPr>
    </w:p>
    <w:p w:rsidR="007F1BA8" w:rsidRPr="000D3B44" w:rsidRDefault="007F1BA8" w:rsidP="007F1BA8">
      <w:pPr>
        <w:pStyle w:val="1"/>
        <w:numPr>
          <w:ilvl w:val="0"/>
          <w:numId w:val="0"/>
        </w:numPr>
        <w:spacing w:before="0" w:after="0" w:line="240" w:lineRule="auto"/>
        <w:ind w:left="567"/>
        <w:jc w:val="center"/>
        <w:rPr>
          <w:rFonts w:ascii="Times New Roman" w:hAnsi="Times New Roman"/>
          <w:color w:val="44546A" w:themeColor="text2"/>
          <w:sz w:val="28"/>
          <w:szCs w:val="28"/>
        </w:rPr>
      </w:pPr>
      <w:r w:rsidRPr="000D3B44">
        <w:rPr>
          <w:rFonts w:ascii="Times New Roman" w:hAnsi="Times New Roman"/>
          <w:color w:val="44546A" w:themeColor="text2"/>
          <w:sz w:val="28"/>
          <w:szCs w:val="28"/>
        </w:rPr>
        <w:t>6.Самостійна робота студента</w:t>
      </w:r>
    </w:p>
    <w:p w:rsidR="007F1BA8" w:rsidRPr="009746E5" w:rsidRDefault="007F1BA8" w:rsidP="007F1BA8">
      <w:pPr>
        <w:pStyle w:val="ae"/>
        <w:autoSpaceDE w:val="0"/>
        <w:autoSpaceDN w:val="0"/>
        <w:spacing w:after="0"/>
        <w:jc w:val="center"/>
        <w:rPr>
          <w:b/>
          <w:sz w:val="28"/>
          <w:szCs w:val="28"/>
        </w:rPr>
      </w:pPr>
      <w:r w:rsidRPr="009746E5">
        <w:rPr>
          <w:b/>
          <w:sz w:val="28"/>
          <w:szCs w:val="28"/>
        </w:rPr>
        <w:t>ЗАВДАННЯ ДЛЯ САМОСТІЙНОЇ РОБОТИ СТУДЕНТІВ</w:t>
      </w:r>
    </w:p>
    <w:tbl>
      <w:tblPr>
        <w:tblW w:w="0" w:type="auto"/>
        <w:tblLook w:val="04A0" w:firstRow="1" w:lastRow="0" w:firstColumn="1" w:lastColumn="0" w:noHBand="0" w:noVBand="1"/>
      </w:tblPr>
      <w:tblGrid>
        <w:gridCol w:w="2063"/>
        <w:gridCol w:w="6348"/>
        <w:gridCol w:w="1793"/>
      </w:tblGrid>
      <w:tr w:rsidR="007F1BA8" w:rsidTr="004E295D">
        <w:tc>
          <w:tcPr>
            <w:tcW w:w="2093" w:type="dxa"/>
          </w:tcPr>
          <w:p w:rsidR="007F1BA8" w:rsidRDefault="007F1BA8" w:rsidP="004E295D">
            <w:pPr>
              <w:spacing w:line="240" w:lineRule="auto"/>
              <w:jc w:val="center"/>
              <w:rPr>
                <w:b/>
              </w:rPr>
            </w:pPr>
            <w:r>
              <w:rPr>
                <w:b/>
              </w:rPr>
              <w:t>Тиждень</w:t>
            </w:r>
          </w:p>
        </w:tc>
        <w:tc>
          <w:tcPr>
            <w:tcW w:w="6520" w:type="dxa"/>
          </w:tcPr>
          <w:p w:rsidR="007F1BA8" w:rsidRDefault="007F1BA8" w:rsidP="004E295D">
            <w:pPr>
              <w:spacing w:line="240" w:lineRule="auto"/>
              <w:jc w:val="center"/>
              <w:rPr>
                <w:b/>
              </w:rPr>
            </w:pPr>
            <w:r>
              <w:rPr>
                <w:b/>
              </w:rPr>
              <w:t>Назва теми, що виноситься на самостійне опрацювання</w:t>
            </w:r>
          </w:p>
        </w:tc>
        <w:tc>
          <w:tcPr>
            <w:tcW w:w="1807" w:type="dxa"/>
          </w:tcPr>
          <w:p w:rsidR="007F1BA8" w:rsidRDefault="007F1BA8" w:rsidP="004E295D">
            <w:pPr>
              <w:spacing w:line="240" w:lineRule="auto"/>
              <w:jc w:val="center"/>
              <w:rPr>
                <w:b/>
              </w:rPr>
            </w:pPr>
            <w:r>
              <w:rPr>
                <w:b/>
              </w:rPr>
              <w:t>Кількість годин, СРС</w:t>
            </w:r>
          </w:p>
        </w:tc>
      </w:tr>
      <w:tr w:rsidR="007F1BA8" w:rsidTr="004E295D">
        <w:trPr>
          <w:trHeight w:val="376"/>
        </w:trPr>
        <w:tc>
          <w:tcPr>
            <w:tcW w:w="2093" w:type="dxa"/>
          </w:tcPr>
          <w:p w:rsidR="007F1BA8" w:rsidRPr="00FD371B" w:rsidRDefault="007F1BA8" w:rsidP="004E295D">
            <w:pPr>
              <w:spacing w:line="240" w:lineRule="auto"/>
              <w:jc w:val="center"/>
              <w:rPr>
                <w:b/>
              </w:rPr>
            </w:pPr>
            <w:r w:rsidRPr="00FD371B">
              <w:rPr>
                <w:b/>
              </w:rPr>
              <w:t>1-4</w:t>
            </w:r>
          </w:p>
        </w:tc>
        <w:tc>
          <w:tcPr>
            <w:tcW w:w="6520" w:type="dxa"/>
          </w:tcPr>
          <w:p w:rsidR="007F1BA8" w:rsidRPr="00E96A65" w:rsidRDefault="007F1BA8" w:rsidP="004E295D">
            <w:pPr>
              <w:spacing w:line="240" w:lineRule="auto"/>
              <w:jc w:val="both"/>
            </w:pPr>
            <w:r>
              <w:t>Стандарти оцінювання пацієнтів з ураженням неврологічного профілю</w:t>
            </w:r>
          </w:p>
        </w:tc>
        <w:tc>
          <w:tcPr>
            <w:tcW w:w="1807" w:type="dxa"/>
          </w:tcPr>
          <w:p w:rsidR="007F1BA8" w:rsidRDefault="007F1BA8" w:rsidP="004E295D">
            <w:pPr>
              <w:spacing w:line="240" w:lineRule="auto"/>
              <w:jc w:val="center"/>
              <w:rPr>
                <w:b/>
              </w:rPr>
            </w:pPr>
            <w:r>
              <w:rPr>
                <w:b/>
              </w:rPr>
              <w:t>5</w:t>
            </w:r>
          </w:p>
        </w:tc>
      </w:tr>
      <w:tr w:rsidR="007F1BA8" w:rsidTr="004E295D">
        <w:tc>
          <w:tcPr>
            <w:tcW w:w="2093" w:type="dxa"/>
          </w:tcPr>
          <w:p w:rsidR="007F1BA8" w:rsidRPr="00FD371B" w:rsidRDefault="007F1BA8" w:rsidP="004E295D">
            <w:pPr>
              <w:spacing w:line="240" w:lineRule="auto"/>
              <w:jc w:val="center"/>
              <w:rPr>
                <w:b/>
              </w:rPr>
            </w:pPr>
            <w:r w:rsidRPr="00FD371B">
              <w:rPr>
                <w:b/>
              </w:rPr>
              <w:t>5-9</w:t>
            </w:r>
          </w:p>
        </w:tc>
        <w:tc>
          <w:tcPr>
            <w:tcW w:w="6520" w:type="dxa"/>
          </w:tcPr>
          <w:p w:rsidR="007F1BA8" w:rsidRPr="00E96A65" w:rsidRDefault="007F1BA8" w:rsidP="004E295D">
            <w:pPr>
              <w:spacing w:line="240" w:lineRule="auto"/>
              <w:jc w:val="both"/>
            </w:pPr>
            <w:r w:rsidRPr="00B826A6">
              <w:t>Застосування МКФ в</w:t>
            </w:r>
            <w:r>
              <w:t xml:space="preserve"> фізичній реабілітації осіб із захворюваннями нервової системи</w:t>
            </w:r>
          </w:p>
        </w:tc>
        <w:tc>
          <w:tcPr>
            <w:tcW w:w="1807" w:type="dxa"/>
          </w:tcPr>
          <w:p w:rsidR="007F1BA8" w:rsidRDefault="007F1BA8" w:rsidP="004E295D">
            <w:pPr>
              <w:spacing w:line="240" w:lineRule="auto"/>
              <w:jc w:val="center"/>
              <w:rPr>
                <w:b/>
              </w:rPr>
            </w:pPr>
            <w:r>
              <w:rPr>
                <w:b/>
              </w:rPr>
              <w:t>5</w:t>
            </w:r>
          </w:p>
        </w:tc>
      </w:tr>
      <w:tr w:rsidR="007F1BA8" w:rsidTr="004E295D">
        <w:trPr>
          <w:trHeight w:val="960"/>
        </w:trPr>
        <w:tc>
          <w:tcPr>
            <w:tcW w:w="2093" w:type="dxa"/>
          </w:tcPr>
          <w:p w:rsidR="007F1BA8" w:rsidRPr="00FD371B" w:rsidRDefault="007F1BA8" w:rsidP="004E295D">
            <w:pPr>
              <w:spacing w:line="240" w:lineRule="auto"/>
              <w:jc w:val="center"/>
              <w:rPr>
                <w:b/>
              </w:rPr>
            </w:pPr>
            <w:r>
              <w:rPr>
                <w:b/>
              </w:rPr>
              <w:t>10-12</w:t>
            </w:r>
          </w:p>
        </w:tc>
        <w:tc>
          <w:tcPr>
            <w:tcW w:w="6520" w:type="dxa"/>
          </w:tcPr>
          <w:p w:rsidR="007F1BA8" w:rsidRPr="0040496E" w:rsidRDefault="007F1BA8" w:rsidP="004E295D">
            <w:pPr>
              <w:spacing w:line="240" w:lineRule="auto"/>
              <w:jc w:val="both"/>
            </w:pPr>
            <w:r>
              <w:t xml:space="preserve">Правило формування клінічного питання, відбір ключових слів для пошуку досліджень. Робота з базою </w:t>
            </w:r>
            <w:proofErr w:type="spellStart"/>
            <w:r>
              <w:t>PEDro</w:t>
            </w:r>
            <w:proofErr w:type="spellEnd"/>
            <w:r>
              <w:t xml:space="preserve"> </w:t>
            </w:r>
          </w:p>
        </w:tc>
        <w:tc>
          <w:tcPr>
            <w:tcW w:w="1807" w:type="dxa"/>
          </w:tcPr>
          <w:p w:rsidR="007F1BA8" w:rsidRDefault="007F1BA8" w:rsidP="004E295D">
            <w:pPr>
              <w:spacing w:line="240" w:lineRule="auto"/>
              <w:jc w:val="center"/>
              <w:rPr>
                <w:b/>
              </w:rPr>
            </w:pPr>
            <w:r>
              <w:rPr>
                <w:b/>
              </w:rPr>
              <w:t>5</w:t>
            </w:r>
          </w:p>
        </w:tc>
      </w:tr>
      <w:tr w:rsidR="007F1BA8" w:rsidTr="004E295D">
        <w:trPr>
          <w:trHeight w:val="313"/>
        </w:trPr>
        <w:tc>
          <w:tcPr>
            <w:tcW w:w="2093" w:type="dxa"/>
          </w:tcPr>
          <w:p w:rsidR="007F1BA8" w:rsidRPr="00FD371B" w:rsidRDefault="007F1BA8" w:rsidP="004E295D">
            <w:pPr>
              <w:spacing w:line="240" w:lineRule="auto"/>
              <w:jc w:val="center"/>
              <w:rPr>
                <w:b/>
              </w:rPr>
            </w:pPr>
            <w:r>
              <w:rPr>
                <w:b/>
              </w:rPr>
              <w:t>13-14</w:t>
            </w:r>
          </w:p>
        </w:tc>
        <w:tc>
          <w:tcPr>
            <w:tcW w:w="6520" w:type="dxa"/>
          </w:tcPr>
          <w:p w:rsidR="007F1BA8" w:rsidRDefault="007F1BA8" w:rsidP="004E295D">
            <w:pPr>
              <w:spacing w:line="240" w:lineRule="auto"/>
              <w:jc w:val="both"/>
            </w:pPr>
            <w:r>
              <w:t xml:space="preserve">Сучасні підходи до боротьби з </w:t>
            </w:r>
            <w:proofErr w:type="spellStart"/>
            <w:r>
              <w:t>спастичністю</w:t>
            </w:r>
            <w:proofErr w:type="spellEnd"/>
            <w:r>
              <w:t xml:space="preserve"> </w:t>
            </w:r>
          </w:p>
        </w:tc>
        <w:tc>
          <w:tcPr>
            <w:tcW w:w="1807" w:type="dxa"/>
          </w:tcPr>
          <w:p w:rsidR="007F1BA8" w:rsidRDefault="007F1BA8" w:rsidP="004E295D">
            <w:pPr>
              <w:spacing w:line="240" w:lineRule="auto"/>
              <w:jc w:val="center"/>
              <w:rPr>
                <w:b/>
              </w:rPr>
            </w:pPr>
            <w:r>
              <w:rPr>
                <w:b/>
              </w:rPr>
              <w:t>5</w:t>
            </w:r>
          </w:p>
        </w:tc>
      </w:tr>
      <w:tr w:rsidR="007F1BA8" w:rsidTr="004E295D">
        <w:trPr>
          <w:trHeight w:val="345"/>
        </w:trPr>
        <w:tc>
          <w:tcPr>
            <w:tcW w:w="2093" w:type="dxa"/>
          </w:tcPr>
          <w:p w:rsidR="007F1BA8" w:rsidRPr="00FD371B" w:rsidRDefault="007F1BA8" w:rsidP="004E295D">
            <w:pPr>
              <w:spacing w:line="240" w:lineRule="auto"/>
              <w:jc w:val="center"/>
              <w:rPr>
                <w:b/>
              </w:rPr>
            </w:pPr>
            <w:r w:rsidRPr="00FD371B">
              <w:rPr>
                <w:b/>
              </w:rPr>
              <w:t>14-18</w:t>
            </w:r>
          </w:p>
        </w:tc>
        <w:tc>
          <w:tcPr>
            <w:tcW w:w="6520" w:type="dxa"/>
          </w:tcPr>
          <w:p w:rsidR="007F1BA8" w:rsidRPr="0040496E" w:rsidRDefault="007F1BA8" w:rsidP="004E295D">
            <w:pPr>
              <w:spacing w:line="240" w:lineRule="auto"/>
              <w:jc w:val="both"/>
            </w:pPr>
            <w:r>
              <w:t>Потенційні ускладнення пацієнтів з спино-мозковою травмою</w:t>
            </w:r>
          </w:p>
        </w:tc>
        <w:tc>
          <w:tcPr>
            <w:tcW w:w="1807" w:type="dxa"/>
          </w:tcPr>
          <w:p w:rsidR="007F1BA8" w:rsidRDefault="007F1BA8" w:rsidP="004E295D">
            <w:pPr>
              <w:spacing w:line="240" w:lineRule="auto"/>
              <w:jc w:val="center"/>
              <w:rPr>
                <w:b/>
              </w:rPr>
            </w:pPr>
            <w:r>
              <w:rPr>
                <w:b/>
              </w:rPr>
              <w:t>5</w:t>
            </w:r>
          </w:p>
        </w:tc>
      </w:tr>
    </w:tbl>
    <w:p w:rsidR="007F1BA8" w:rsidRDefault="007F1BA8" w:rsidP="007F1BA8">
      <w:pPr>
        <w:shd w:val="clear" w:color="000000" w:fill="FFFFFF"/>
        <w:spacing w:line="240" w:lineRule="auto"/>
        <w:ind w:firstLine="709"/>
        <w:jc w:val="center"/>
        <w:rPr>
          <w:b/>
        </w:rPr>
      </w:pPr>
    </w:p>
    <w:p w:rsidR="007F1BA8" w:rsidRDefault="007F1BA8" w:rsidP="007F1BA8">
      <w:pPr>
        <w:shd w:val="clear" w:color="000000" w:fill="FFFFFF"/>
        <w:spacing w:line="240" w:lineRule="auto"/>
        <w:ind w:firstLine="709"/>
        <w:jc w:val="center"/>
        <w:rPr>
          <w:b/>
        </w:rPr>
      </w:pPr>
    </w:p>
    <w:p w:rsidR="007F1BA8" w:rsidRDefault="007F1BA8" w:rsidP="007F1BA8">
      <w:pPr>
        <w:shd w:val="clear" w:color="000000" w:fill="FFFFFF"/>
        <w:spacing w:line="240" w:lineRule="auto"/>
        <w:ind w:firstLine="709"/>
        <w:jc w:val="both"/>
      </w:pPr>
      <w:r>
        <w:t>Самостійна робота (66</w:t>
      </w:r>
      <w:r w:rsidRPr="008D06EB">
        <w:t xml:space="preserve"> години) передбачає підготовку до аудиторних занять та контрольних заходів, само</w:t>
      </w:r>
      <w:r>
        <w:t>сті</w:t>
      </w:r>
      <w:r w:rsidRPr="008D06EB">
        <w:t>йного опанування окремих</w:t>
      </w:r>
      <w:r>
        <w:t xml:space="preserve"> тем</w:t>
      </w:r>
      <w:r w:rsidRPr="008D06EB">
        <w:t xml:space="preserve"> та підготовку реферату.</w:t>
      </w:r>
    </w:p>
    <w:p w:rsidR="007F1BA8" w:rsidRPr="008D06EB" w:rsidRDefault="007F1BA8" w:rsidP="007F1BA8">
      <w:pPr>
        <w:shd w:val="clear" w:color="000000" w:fill="FFFFFF"/>
        <w:spacing w:line="240" w:lineRule="auto"/>
        <w:ind w:firstLine="709"/>
        <w:jc w:val="both"/>
      </w:pPr>
      <w:r>
        <w:t>Розподіл годин СРС: підготовка до лекцій 1 годин; підготовка до практичних занять - 15 години; вивчення тем, що виносяться на самостійне опрацювання -25 годин; підготовка реферату - 10 годин; підготовка до екзамену – 15 годин.</w:t>
      </w:r>
    </w:p>
    <w:p w:rsidR="007F1BA8" w:rsidRPr="0040496E" w:rsidRDefault="007F1BA8" w:rsidP="007F1BA8">
      <w:pPr>
        <w:spacing w:line="240" w:lineRule="auto"/>
        <w:rPr>
          <w:rFonts w:eastAsia="Calibri"/>
          <w:b/>
        </w:rPr>
      </w:pPr>
    </w:p>
    <w:p w:rsidR="007F1BA8" w:rsidRPr="0040496E" w:rsidRDefault="007F1BA8" w:rsidP="007F1BA8">
      <w:pPr>
        <w:spacing w:line="240" w:lineRule="auto"/>
        <w:jc w:val="center"/>
        <w:rPr>
          <w:b/>
        </w:rPr>
      </w:pPr>
      <w:r w:rsidRPr="0040496E">
        <w:rPr>
          <w:b/>
        </w:rPr>
        <w:t>Виконання реферату</w:t>
      </w:r>
    </w:p>
    <w:p w:rsidR="007F1BA8" w:rsidRPr="00FE708C" w:rsidRDefault="007F1BA8" w:rsidP="007F1BA8">
      <w:pPr>
        <w:spacing w:before="120"/>
        <w:ind w:firstLine="566"/>
        <w:jc w:val="both"/>
        <w:rPr>
          <w:b/>
        </w:rPr>
      </w:pPr>
      <w:r w:rsidRPr="0040496E">
        <w:t>Однією із форм самостійної роботи студентів є виконання реферату у вигляді на відповідну тему з дисципліни «</w:t>
      </w:r>
      <w:r w:rsidRPr="00FE708C">
        <w:rPr>
          <w:b/>
        </w:rPr>
        <w:t>Технології побудови індивідуальних програм фізичної реабілітації в неврології</w:t>
      </w:r>
      <w:r>
        <w:rPr>
          <w:b/>
        </w:rPr>
        <w:t>»</w:t>
      </w:r>
      <w:r w:rsidRPr="0040496E">
        <w:t>.</w:t>
      </w:r>
    </w:p>
    <w:p w:rsidR="007F1BA8" w:rsidRPr="0040496E" w:rsidRDefault="007F1BA8" w:rsidP="007F1BA8">
      <w:pPr>
        <w:spacing w:line="240" w:lineRule="auto"/>
        <w:ind w:firstLine="566"/>
        <w:jc w:val="both"/>
        <w:rPr>
          <w:b/>
        </w:rPr>
      </w:pPr>
      <w:r w:rsidRPr="0040496E">
        <w:rPr>
          <w:b/>
        </w:rPr>
        <w:t>1) Методика виконання реферату.</w:t>
      </w:r>
    </w:p>
    <w:p w:rsidR="007F1BA8" w:rsidRPr="0040496E" w:rsidRDefault="007F1BA8" w:rsidP="007F1BA8">
      <w:pPr>
        <w:spacing w:line="240" w:lineRule="auto"/>
        <w:ind w:firstLine="566"/>
        <w:jc w:val="both"/>
      </w:pPr>
      <w:r w:rsidRPr="0040496E">
        <w:t xml:space="preserve">Складається з кількох організаційно автономних, але взаємопов’язаних за змістом етапів: </w:t>
      </w:r>
    </w:p>
    <w:p w:rsidR="007F1BA8" w:rsidRPr="0040496E" w:rsidRDefault="007F1BA8" w:rsidP="007F1BA8">
      <w:pPr>
        <w:spacing w:line="240" w:lineRule="auto"/>
        <w:ind w:firstLine="566"/>
        <w:jc w:val="both"/>
      </w:pPr>
      <w:r w:rsidRPr="0040496E">
        <w:t xml:space="preserve">- вибір теми; </w:t>
      </w:r>
    </w:p>
    <w:p w:rsidR="007F1BA8" w:rsidRPr="0040496E" w:rsidRDefault="007F1BA8" w:rsidP="007F1BA8">
      <w:pPr>
        <w:spacing w:line="240" w:lineRule="auto"/>
        <w:ind w:firstLine="566"/>
        <w:jc w:val="both"/>
      </w:pPr>
      <w:r w:rsidRPr="0040496E">
        <w:t xml:space="preserve">- складання програми дослідження та графіка  виконання реферату; </w:t>
      </w:r>
    </w:p>
    <w:p w:rsidR="007F1BA8" w:rsidRPr="0040496E" w:rsidRDefault="007F1BA8" w:rsidP="007F1BA8">
      <w:pPr>
        <w:spacing w:line="240" w:lineRule="auto"/>
        <w:ind w:firstLine="566"/>
        <w:jc w:val="both"/>
      </w:pPr>
      <w:r w:rsidRPr="0040496E">
        <w:t xml:space="preserve">- відбір літератури; </w:t>
      </w:r>
    </w:p>
    <w:p w:rsidR="007F1BA8" w:rsidRPr="0040496E" w:rsidRDefault="007F1BA8" w:rsidP="007F1BA8">
      <w:pPr>
        <w:spacing w:line="240" w:lineRule="auto"/>
        <w:ind w:firstLine="566"/>
        <w:jc w:val="both"/>
      </w:pPr>
      <w:r w:rsidRPr="0040496E">
        <w:t xml:space="preserve">- вивчення відібраних джерел інформації; </w:t>
      </w:r>
    </w:p>
    <w:p w:rsidR="007F1BA8" w:rsidRPr="0040496E" w:rsidRDefault="007F1BA8" w:rsidP="007F1BA8">
      <w:pPr>
        <w:spacing w:line="240" w:lineRule="auto"/>
        <w:ind w:firstLine="566"/>
        <w:jc w:val="both"/>
      </w:pPr>
      <w:r w:rsidRPr="0040496E">
        <w:t xml:space="preserve">- написання тексту; </w:t>
      </w:r>
    </w:p>
    <w:p w:rsidR="007F1BA8" w:rsidRPr="0040496E" w:rsidRDefault="007F1BA8" w:rsidP="007F1BA8">
      <w:pPr>
        <w:spacing w:line="240" w:lineRule="auto"/>
        <w:ind w:firstLine="566"/>
        <w:jc w:val="both"/>
      </w:pPr>
      <w:r w:rsidRPr="0040496E">
        <w:t xml:space="preserve">- технічне оформлення роботи. </w:t>
      </w:r>
    </w:p>
    <w:p w:rsidR="007F1BA8" w:rsidRPr="0040496E" w:rsidRDefault="007F1BA8" w:rsidP="007F1BA8">
      <w:pPr>
        <w:spacing w:line="240" w:lineRule="auto"/>
        <w:ind w:firstLine="566"/>
        <w:jc w:val="both"/>
      </w:pPr>
      <w:r w:rsidRPr="0040496E">
        <w:t xml:space="preserve">Послідовність етапів зумовлена ступенем складності проблеми, специфікою поставленої мети, характером зібраного фактичного матеріалу тощо. </w:t>
      </w:r>
    </w:p>
    <w:p w:rsidR="007F1BA8" w:rsidRPr="0040496E" w:rsidRDefault="007F1BA8" w:rsidP="007F1BA8">
      <w:pPr>
        <w:spacing w:line="240" w:lineRule="auto"/>
        <w:ind w:firstLine="566"/>
        <w:jc w:val="both"/>
      </w:pPr>
      <w:r w:rsidRPr="0040496E">
        <w:t xml:space="preserve">Тематику реферату пропонує студент. </w:t>
      </w:r>
    </w:p>
    <w:p w:rsidR="007F1BA8" w:rsidRPr="0040496E" w:rsidRDefault="007F1BA8" w:rsidP="007F1BA8">
      <w:pPr>
        <w:spacing w:line="240" w:lineRule="auto"/>
        <w:ind w:firstLine="566"/>
        <w:jc w:val="both"/>
        <w:rPr>
          <w:b/>
        </w:rPr>
      </w:pPr>
      <w:r w:rsidRPr="0040496E">
        <w:rPr>
          <w:b/>
        </w:rPr>
        <w:lastRenderedPageBreak/>
        <w:t>2) Рекомендації, щодо особливостей змісту роботи різної тематики.</w:t>
      </w:r>
    </w:p>
    <w:p w:rsidR="007F1BA8" w:rsidRPr="0040496E" w:rsidRDefault="007F1BA8" w:rsidP="007F1BA8">
      <w:pPr>
        <w:spacing w:line="240" w:lineRule="auto"/>
        <w:ind w:firstLine="566"/>
        <w:jc w:val="both"/>
      </w:pPr>
      <w:r w:rsidRPr="0040496E">
        <w:t xml:space="preserve">Підготовка реферату – дуже відповідальна справа, оскільки успішність написання та захист серйозно впливає на остаточну оцінку за її виконання. Текст реферату структурно складається з 3-х </w:t>
      </w:r>
      <w:proofErr w:type="spellStart"/>
      <w:r w:rsidRPr="0040496E">
        <w:t>логічно</w:t>
      </w:r>
      <w:proofErr w:type="spellEnd"/>
      <w:r w:rsidRPr="0040496E">
        <w:t xml:space="preserve"> взаємопов’язаних частин, кожна з яких є самостійним смисловим блоком.</w:t>
      </w:r>
    </w:p>
    <w:p w:rsidR="007F1BA8" w:rsidRPr="0040496E" w:rsidRDefault="007F1BA8" w:rsidP="007F1BA8">
      <w:pPr>
        <w:spacing w:line="240" w:lineRule="auto"/>
        <w:ind w:firstLine="566"/>
        <w:jc w:val="both"/>
      </w:pPr>
      <w:r w:rsidRPr="0040496E">
        <w:t xml:space="preserve"> У першій – вступній частині</w:t>
      </w:r>
      <w:r>
        <w:t xml:space="preserve"> </w:t>
      </w:r>
      <w:r w:rsidRPr="0040496E">
        <w:t xml:space="preserve">- коротко висвітлюється сучасний стан розробки наукової проблеми, якій присвячено робота, визначається об’єкт, предмет, мета, конкретні завдання та методи дослідження, стисло визначається структура роботи. Середня частина (найбільша за обсягом) присвячена результатам дослідження та їх інтерпретації. У заключній частині  висвітлюються загальні висновки та практичні рекомендації. </w:t>
      </w:r>
    </w:p>
    <w:p w:rsidR="007F1BA8" w:rsidRPr="0040496E" w:rsidRDefault="007F1BA8" w:rsidP="007F1BA8">
      <w:pPr>
        <w:spacing w:line="240" w:lineRule="auto"/>
        <w:ind w:firstLine="566"/>
        <w:jc w:val="both"/>
      </w:pPr>
      <w:r w:rsidRPr="0040496E">
        <w:t xml:space="preserve">Обсяг реферату становить приблизно 12 – 15 сторінок стандартного аркушу А4 тексту з використанням комп’ютерної техніки. На виклад основної частини роботи відводиться, як правило, 5 – 7 сторінок, а на вступ і висновки по 1 – 2 сторінки. </w:t>
      </w:r>
    </w:p>
    <w:p w:rsidR="007F1BA8" w:rsidRPr="0040496E" w:rsidRDefault="007F1BA8" w:rsidP="007F1BA8">
      <w:pPr>
        <w:spacing w:line="240" w:lineRule="auto"/>
        <w:ind w:firstLine="566"/>
        <w:jc w:val="both"/>
      </w:pPr>
      <w:r w:rsidRPr="0040496E">
        <w:t xml:space="preserve">Список використаних джерел і додатки до обсягу реферату не зараховуються, хоча вони й мають спільну нумерацію з іншими частинами роботи. Реферат повинна бути </w:t>
      </w:r>
      <w:proofErr w:type="spellStart"/>
      <w:r w:rsidRPr="0040496E">
        <w:t>грамотно</w:t>
      </w:r>
      <w:proofErr w:type="spellEnd"/>
      <w:r w:rsidRPr="0040496E">
        <w:t xml:space="preserve"> написана та охайно оформлена. </w:t>
      </w:r>
    </w:p>
    <w:p w:rsidR="007F1BA8" w:rsidRPr="002A5943" w:rsidRDefault="007F1BA8" w:rsidP="007F1BA8">
      <w:pPr>
        <w:spacing w:line="240" w:lineRule="auto"/>
        <w:jc w:val="both"/>
        <w:rPr>
          <w:lang w:val="ru-RU"/>
        </w:rPr>
      </w:pPr>
    </w:p>
    <w:p w:rsidR="007F1BA8" w:rsidRDefault="007F1BA8" w:rsidP="007F1BA8">
      <w:pPr>
        <w:spacing w:line="240" w:lineRule="auto"/>
        <w:ind w:firstLine="566"/>
        <w:jc w:val="center"/>
        <w:rPr>
          <w:b/>
          <w:lang w:val="ru-RU"/>
        </w:rPr>
      </w:pPr>
      <w:r w:rsidRPr="009160A0">
        <w:rPr>
          <w:b/>
          <w:lang w:val="ru-RU"/>
        </w:rPr>
        <w:t xml:space="preserve">3) </w:t>
      </w:r>
      <w:proofErr w:type="spellStart"/>
      <w:r w:rsidRPr="009160A0">
        <w:rPr>
          <w:b/>
          <w:lang w:val="ru-RU"/>
        </w:rPr>
        <w:t>Перелік</w:t>
      </w:r>
      <w:proofErr w:type="spellEnd"/>
      <w:r w:rsidRPr="009160A0">
        <w:rPr>
          <w:b/>
          <w:lang w:val="ru-RU"/>
        </w:rPr>
        <w:t xml:space="preserve"> </w:t>
      </w:r>
      <w:proofErr w:type="spellStart"/>
      <w:r w:rsidRPr="009160A0">
        <w:rPr>
          <w:b/>
          <w:lang w:val="ru-RU"/>
        </w:rPr>
        <w:t>орієнтовних</w:t>
      </w:r>
      <w:proofErr w:type="spellEnd"/>
      <w:r w:rsidRPr="009160A0">
        <w:rPr>
          <w:b/>
          <w:lang w:val="ru-RU"/>
        </w:rPr>
        <w:t xml:space="preserve"> тем:</w:t>
      </w:r>
    </w:p>
    <w:p w:rsidR="007F1BA8" w:rsidRDefault="007F1BA8" w:rsidP="007F1BA8">
      <w:pPr>
        <w:widowControl w:val="0"/>
        <w:autoSpaceDE w:val="0"/>
        <w:autoSpaceDN w:val="0"/>
        <w:adjustRightInd w:val="0"/>
        <w:spacing w:line="240" w:lineRule="auto"/>
        <w:jc w:val="both"/>
      </w:pPr>
      <w:r>
        <w:t xml:space="preserve">1. Побудова програм фізичної реабілітації для осіб після гострого мозкового порушення кровообігу </w:t>
      </w:r>
    </w:p>
    <w:p w:rsidR="007F1BA8" w:rsidRDefault="007F1BA8" w:rsidP="007F1BA8">
      <w:pPr>
        <w:widowControl w:val="0"/>
        <w:autoSpaceDE w:val="0"/>
        <w:autoSpaceDN w:val="0"/>
        <w:adjustRightInd w:val="0"/>
        <w:spacing w:line="240" w:lineRule="auto"/>
        <w:jc w:val="both"/>
      </w:pPr>
      <w:r>
        <w:t xml:space="preserve">2. Побудова програм фізичної реабілітації для хворих в проміжному й віддаленому періодах ЗЧМТ.  </w:t>
      </w:r>
    </w:p>
    <w:p w:rsidR="007F1BA8" w:rsidRDefault="007F1BA8" w:rsidP="007F1BA8">
      <w:pPr>
        <w:widowControl w:val="0"/>
        <w:autoSpaceDE w:val="0"/>
        <w:autoSpaceDN w:val="0"/>
        <w:adjustRightInd w:val="0"/>
        <w:spacing w:line="240" w:lineRule="auto"/>
        <w:jc w:val="both"/>
      </w:pPr>
      <w:r>
        <w:t xml:space="preserve">3. Побудова програм фізичної реабілітації та терапевтичних вправ у гострому та ранньому періодах ГПМК. </w:t>
      </w:r>
    </w:p>
    <w:p w:rsidR="007F1BA8" w:rsidRDefault="007F1BA8" w:rsidP="007F1BA8">
      <w:pPr>
        <w:widowControl w:val="0"/>
        <w:autoSpaceDE w:val="0"/>
        <w:autoSpaceDN w:val="0"/>
        <w:adjustRightInd w:val="0"/>
        <w:spacing w:line="240" w:lineRule="auto"/>
        <w:jc w:val="both"/>
      </w:pPr>
      <w:r>
        <w:t>4. Побудова програм фізичної реабілітації хворих з легкою ЧМТ.</w:t>
      </w:r>
    </w:p>
    <w:p w:rsidR="007F1BA8" w:rsidRDefault="007F1BA8" w:rsidP="007F1BA8">
      <w:pPr>
        <w:widowControl w:val="0"/>
        <w:autoSpaceDE w:val="0"/>
        <w:autoSpaceDN w:val="0"/>
        <w:adjustRightInd w:val="0"/>
        <w:spacing w:line="240" w:lineRule="auto"/>
        <w:jc w:val="both"/>
      </w:pPr>
      <w:r>
        <w:t xml:space="preserve">5. Побудова програм фізичної реабілітації для відновлення рухової функції верхньої кінцівки у хворих з </w:t>
      </w:r>
      <w:proofErr w:type="spellStart"/>
      <w:r>
        <w:t>післяінсультними</w:t>
      </w:r>
      <w:proofErr w:type="spellEnd"/>
      <w:r>
        <w:t xml:space="preserve"> геміпарезами. </w:t>
      </w:r>
    </w:p>
    <w:p w:rsidR="007F1BA8" w:rsidRDefault="007F1BA8" w:rsidP="007F1BA8">
      <w:pPr>
        <w:widowControl w:val="0"/>
        <w:autoSpaceDE w:val="0"/>
        <w:autoSpaceDN w:val="0"/>
        <w:adjustRightInd w:val="0"/>
        <w:spacing w:line="240" w:lineRule="auto"/>
        <w:jc w:val="both"/>
      </w:pPr>
      <w:r>
        <w:t xml:space="preserve">6. Побудова програм фізичної реабілітації та терапевтичних вправ у відновлювальному та </w:t>
      </w:r>
      <w:proofErr w:type="spellStart"/>
      <w:r>
        <w:t>резидуальному</w:t>
      </w:r>
      <w:proofErr w:type="spellEnd"/>
      <w:r>
        <w:t xml:space="preserve"> періодах ГПМК.  </w:t>
      </w:r>
    </w:p>
    <w:p w:rsidR="007F1BA8" w:rsidRDefault="007F1BA8" w:rsidP="007F1BA8">
      <w:pPr>
        <w:widowControl w:val="0"/>
        <w:autoSpaceDE w:val="0"/>
        <w:autoSpaceDN w:val="0"/>
        <w:adjustRightInd w:val="0"/>
        <w:spacing w:line="240" w:lineRule="auto"/>
        <w:jc w:val="both"/>
      </w:pPr>
      <w:r>
        <w:t xml:space="preserve">7. Побудова програми фізичної реабілітації пацієнтів з бічним </w:t>
      </w:r>
      <w:proofErr w:type="spellStart"/>
      <w:r>
        <w:t>аміотрофічним</w:t>
      </w:r>
      <w:proofErr w:type="spellEnd"/>
      <w:r>
        <w:t xml:space="preserve"> склерозом. </w:t>
      </w:r>
    </w:p>
    <w:p w:rsidR="007F1BA8" w:rsidRDefault="007F1BA8" w:rsidP="007F1BA8">
      <w:pPr>
        <w:widowControl w:val="0"/>
        <w:autoSpaceDE w:val="0"/>
        <w:autoSpaceDN w:val="0"/>
        <w:adjustRightInd w:val="0"/>
        <w:spacing w:line="240" w:lineRule="auto"/>
        <w:jc w:val="both"/>
      </w:pPr>
      <w:r>
        <w:t xml:space="preserve">8. Побудова програми фізичної реабілітації пацієнтів з </w:t>
      </w:r>
      <w:proofErr w:type="spellStart"/>
      <w:r>
        <w:t>мозочковою</w:t>
      </w:r>
      <w:proofErr w:type="spellEnd"/>
      <w:r>
        <w:t xml:space="preserve"> атаксією. </w:t>
      </w:r>
    </w:p>
    <w:p w:rsidR="007F1BA8" w:rsidRDefault="007F1BA8" w:rsidP="007F1BA8">
      <w:pPr>
        <w:widowControl w:val="0"/>
        <w:autoSpaceDE w:val="0"/>
        <w:autoSpaceDN w:val="0"/>
        <w:adjustRightInd w:val="0"/>
        <w:spacing w:line="240" w:lineRule="auto"/>
        <w:jc w:val="both"/>
      </w:pPr>
      <w:r>
        <w:t xml:space="preserve">9. Побудова програми фізичної реабілітації для пацієнтів з </w:t>
      </w:r>
      <w:proofErr w:type="spellStart"/>
      <w:r>
        <w:t>мононейропатією</w:t>
      </w:r>
      <w:proofErr w:type="spellEnd"/>
      <w:r>
        <w:t xml:space="preserve">. </w:t>
      </w:r>
    </w:p>
    <w:p w:rsidR="007F1BA8" w:rsidRDefault="007F1BA8" w:rsidP="007F1BA8">
      <w:pPr>
        <w:widowControl w:val="0"/>
        <w:autoSpaceDE w:val="0"/>
        <w:autoSpaceDN w:val="0"/>
        <w:adjustRightInd w:val="0"/>
        <w:spacing w:line="240" w:lineRule="auto"/>
        <w:jc w:val="both"/>
      </w:pPr>
      <w:r>
        <w:t xml:space="preserve">10. Побудова програми фізичної реабілітації пацієнтів з </w:t>
      </w:r>
      <w:proofErr w:type="spellStart"/>
      <w:r>
        <w:t>полінейропатією</w:t>
      </w:r>
      <w:proofErr w:type="spellEnd"/>
      <w:r>
        <w:t xml:space="preserve">. </w:t>
      </w:r>
    </w:p>
    <w:p w:rsidR="007F1BA8" w:rsidRDefault="007F1BA8" w:rsidP="007F1BA8">
      <w:pPr>
        <w:widowControl w:val="0"/>
        <w:autoSpaceDE w:val="0"/>
        <w:autoSpaceDN w:val="0"/>
        <w:adjustRightInd w:val="0"/>
        <w:spacing w:line="240" w:lineRule="auto"/>
        <w:jc w:val="both"/>
      </w:pPr>
      <w:r>
        <w:t>11. Побудова програми фізичної реабілітації для пацієнтів з розсіяним склерозом</w:t>
      </w:r>
    </w:p>
    <w:p w:rsidR="007F1BA8" w:rsidRDefault="007F1BA8" w:rsidP="007F1BA8">
      <w:pPr>
        <w:widowControl w:val="0"/>
        <w:autoSpaceDE w:val="0"/>
        <w:autoSpaceDN w:val="0"/>
        <w:adjustRightInd w:val="0"/>
        <w:spacing w:line="240" w:lineRule="auto"/>
        <w:jc w:val="both"/>
      </w:pPr>
      <w:r>
        <w:t>12.</w:t>
      </w:r>
      <w:r w:rsidRPr="00F240E1">
        <w:t xml:space="preserve"> </w:t>
      </w:r>
      <w:r>
        <w:t>Побудова програми фізичної реабілітації для пацієнтів з хворобою Паркінсона</w:t>
      </w:r>
    </w:p>
    <w:p w:rsidR="007F1BA8" w:rsidRDefault="007F1BA8" w:rsidP="007F1BA8">
      <w:pPr>
        <w:widowControl w:val="0"/>
        <w:autoSpaceDE w:val="0"/>
        <w:autoSpaceDN w:val="0"/>
        <w:adjustRightInd w:val="0"/>
        <w:spacing w:line="240" w:lineRule="auto"/>
        <w:jc w:val="both"/>
      </w:pPr>
      <w:r>
        <w:t>13. Побудова програми фізичної реабілітації для пацієнтів з менінгітом</w:t>
      </w:r>
    </w:p>
    <w:p w:rsidR="007F1BA8" w:rsidRDefault="007F1BA8" w:rsidP="007F1BA8">
      <w:pPr>
        <w:widowControl w:val="0"/>
        <w:autoSpaceDE w:val="0"/>
        <w:autoSpaceDN w:val="0"/>
        <w:adjustRightInd w:val="0"/>
        <w:spacing w:line="240" w:lineRule="auto"/>
        <w:jc w:val="both"/>
      </w:pPr>
      <w:r>
        <w:t>14. Побудова програми фізичної реабілітації для пацієнтів з енцефалітом</w:t>
      </w:r>
    </w:p>
    <w:p w:rsidR="007F1BA8" w:rsidRDefault="007F1BA8" w:rsidP="007F1BA8">
      <w:pPr>
        <w:widowControl w:val="0"/>
        <w:autoSpaceDE w:val="0"/>
        <w:autoSpaceDN w:val="0"/>
        <w:adjustRightInd w:val="0"/>
        <w:spacing w:line="240" w:lineRule="auto"/>
        <w:jc w:val="both"/>
      </w:pPr>
      <w:r>
        <w:t xml:space="preserve">15. Побудова програми фізичної реабілітації для пацієнтів </w:t>
      </w:r>
      <w:r w:rsidRPr="00F240E1">
        <w:rPr>
          <w:spacing w:val="-10"/>
        </w:rPr>
        <w:t>при переломах хребта у грудному відділі з пошкодженнями спинного мозку.</w:t>
      </w:r>
    </w:p>
    <w:p w:rsidR="007F1BA8" w:rsidRDefault="007F1BA8" w:rsidP="007F1BA8">
      <w:pPr>
        <w:widowControl w:val="0"/>
        <w:autoSpaceDE w:val="0"/>
        <w:autoSpaceDN w:val="0"/>
        <w:adjustRightInd w:val="0"/>
        <w:spacing w:line="240" w:lineRule="auto"/>
        <w:jc w:val="both"/>
      </w:pPr>
      <w:r>
        <w:t xml:space="preserve">16. Побудова програми фізичної реабілітації для пацієнтів </w:t>
      </w:r>
      <w:r w:rsidRPr="00F240E1">
        <w:rPr>
          <w:spacing w:val="-10"/>
        </w:rPr>
        <w:t>при переломах хребта у шийному відділі з пошкодженнями спинного мозку.</w:t>
      </w:r>
    </w:p>
    <w:p w:rsidR="007F1BA8" w:rsidRDefault="007F1BA8" w:rsidP="007F1BA8">
      <w:pPr>
        <w:widowControl w:val="0"/>
        <w:autoSpaceDE w:val="0"/>
        <w:autoSpaceDN w:val="0"/>
        <w:adjustRightInd w:val="0"/>
        <w:spacing w:line="240" w:lineRule="auto"/>
        <w:jc w:val="both"/>
      </w:pPr>
      <w:r>
        <w:t xml:space="preserve">17. Побудова програми фізичної реабілітації для пацієнтів </w:t>
      </w:r>
      <w:r w:rsidRPr="00F240E1">
        <w:rPr>
          <w:spacing w:val="-10"/>
        </w:rPr>
        <w:t>при переломах хребта у поперековому відділі з пошкодженнями спинного мозку.</w:t>
      </w:r>
    </w:p>
    <w:p w:rsidR="007F1BA8" w:rsidRDefault="007F1BA8" w:rsidP="007F1BA8">
      <w:pPr>
        <w:widowControl w:val="0"/>
        <w:autoSpaceDE w:val="0"/>
        <w:autoSpaceDN w:val="0"/>
        <w:adjustRightInd w:val="0"/>
        <w:spacing w:line="240" w:lineRule="auto"/>
        <w:jc w:val="both"/>
        <w:rPr>
          <w:spacing w:val="-10"/>
        </w:rPr>
      </w:pPr>
      <w:r>
        <w:t xml:space="preserve">18. Побудова програми фізичної реабілітації для пацієнтів </w:t>
      </w:r>
      <w:r w:rsidRPr="009160A0">
        <w:rPr>
          <w:spacing w:val="-10"/>
        </w:rPr>
        <w:t xml:space="preserve">при </w:t>
      </w:r>
      <w:proofErr w:type="spellStart"/>
      <w:r w:rsidRPr="009160A0">
        <w:rPr>
          <w:spacing w:val="-10"/>
        </w:rPr>
        <w:t>цервікалгії</w:t>
      </w:r>
      <w:proofErr w:type="spellEnd"/>
      <w:r w:rsidRPr="009160A0">
        <w:rPr>
          <w:spacing w:val="-10"/>
        </w:rPr>
        <w:t>.</w:t>
      </w:r>
    </w:p>
    <w:p w:rsidR="007F1BA8" w:rsidRDefault="007F1BA8" w:rsidP="007F1BA8">
      <w:pPr>
        <w:widowControl w:val="0"/>
        <w:autoSpaceDE w:val="0"/>
        <w:autoSpaceDN w:val="0"/>
        <w:adjustRightInd w:val="0"/>
        <w:spacing w:line="240" w:lineRule="auto"/>
        <w:jc w:val="both"/>
        <w:rPr>
          <w:spacing w:val="-10"/>
        </w:rPr>
      </w:pPr>
      <w:r>
        <w:rPr>
          <w:spacing w:val="-10"/>
        </w:rPr>
        <w:t xml:space="preserve">19. </w:t>
      </w:r>
      <w:r>
        <w:t xml:space="preserve">Побудова програми фізичної реабілітації для пацієнтів </w:t>
      </w:r>
      <w:r w:rsidRPr="00F240E1">
        <w:rPr>
          <w:spacing w:val="-10"/>
        </w:rPr>
        <w:t xml:space="preserve">при </w:t>
      </w:r>
      <w:proofErr w:type="spellStart"/>
      <w:r w:rsidRPr="00F240E1">
        <w:rPr>
          <w:spacing w:val="-10"/>
        </w:rPr>
        <w:t>радикулопатії</w:t>
      </w:r>
      <w:proofErr w:type="spellEnd"/>
      <w:r w:rsidRPr="00F240E1">
        <w:rPr>
          <w:spacing w:val="-10"/>
        </w:rPr>
        <w:t xml:space="preserve"> в </w:t>
      </w:r>
      <w:r w:rsidRPr="00F240E1">
        <w:rPr>
          <w:spacing w:val="-10"/>
        </w:rPr>
        <w:lastRenderedPageBreak/>
        <w:t>поперековому відділі хребта.</w:t>
      </w:r>
    </w:p>
    <w:p w:rsidR="007F1BA8" w:rsidRPr="00F240E1" w:rsidRDefault="007F1BA8" w:rsidP="007F1BA8">
      <w:pPr>
        <w:widowControl w:val="0"/>
        <w:autoSpaceDE w:val="0"/>
        <w:autoSpaceDN w:val="0"/>
        <w:adjustRightInd w:val="0"/>
        <w:spacing w:line="240" w:lineRule="auto"/>
        <w:jc w:val="both"/>
        <w:rPr>
          <w:spacing w:val="-10"/>
        </w:rPr>
      </w:pPr>
      <w:r>
        <w:rPr>
          <w:spacing w:val="-10"/>
        </w:rPr>
        <w:t xml:space="preserve">20. </w:t>
      </w:r>
      <w:r>
        <w:t xml:space="preserve">Побудова програми фізичної реабілітації для пацієнтів </w:t>
      </w:r>
      <w:r w:rsidRPr="00F240E1">
        <w:rPr>
          <w:spacing w:val="-10"/>
        </w:rPr>
        <w:t xml:space="preserve">при </w:t>
      </w:r>
      <w:proofErr w:type="spellStart"/>
      <w:r w:rsidRPr="00F240E1">
        <w:rPr>
          <w:spacing w:val="-10"/>
        </w:rPr>
        <w:t>нейропатії</w:t>
      </w:r>
      <w:proofErr w:type="spellEnd"/>
      <w:r w:rsidRPr="00F240E1">
        <w:rPr>
          <w:spacing w:val="-10"/>
        </w:rPr>
        <w:t xml:space="preserve"> лицьового </w:t>
      </w:r>
      <w:proofErr w:type="spellStart"/>
      <w:r w:rsidRPr="00F240E1">
        <w:rPr>
          <w:spacing w:val="-10"/>
        </w:rPr>
        <w:t>нерва</w:t>
      </w:r>
      <w:proofErr w:type="spellEnd"/>
      <w:r w:rsidRPr="00F240E1">
        <w:rPr>
          <w:spacing w:val="-10"/>
        </w:rPr>
        <w:t>.</w:t>
      </w:r>
    </w:p>
    <w:p w:rsidR="007F1BA8" w:rsidRDefault="007F1BA8" w:rsidP="007F1BA8">
      <w:pPr>
        <w:pStyle w:val="a0"/>
        <w:shd w:val="clear" w:color="auto" w:fill="FFFFFF"/>
        <w:spacing w:line="240" w:lineRule="auto"/>
        <w:ind w:right="200"/>
        <w:jc w:val="both"/>
        <w:rPr>
          <w:spacing w:val="-10"/>
        </w:rPr>
      </w:pPr>
    </w:p>
    <w:p w:rsidR="007F1BA8" w:rsidRPr="006B5653" w:rsidRDefault="007F1BA8" w:rsidP="007F1BA8">
      <w:pPr>
        <w:spacing w:line="240" w:lineRule="auto"/>
        <w:jc w:val="both"/>
      </w:pPr>
    </w:p>
    <w:p w:rsidR="007F1BA8" w:rsidRPr="006B5653" w:rsidRDefault="007F1BA8" w:rsidP="007F1BA8">
      <w:pPr>
        <w:pStyle w:val="1"/>
        <w:numPr>
          <w:ilvl w:val="0"/>
          <w:numId w:val="0"/>
        </w:numPr>
        <w:shd w:val="clear" w:color="auto" w:fill="BFBFBF" w:themeFill="background1" w:themeFillShade="BF"/>
        <w:spacing w:line="240" w:lineRule="auto"/>
        <w:jc w:val="center"/>
        <w:rPr>
          <w:rFonts w:ascii="Times New Roman" w:hAnsi="Times New Roman"/>
          <w:sz w:val="28"/>
          <w:szCs w:val="28"/>
        </w:rPr>
      </w:pPr>
      <w:r w:rsidRPr="006B5653">
        <w:rPr>
          <w:rFonts w:ascii="Times New Roman" w:hAnsi="Times New Roman"/>
          <w:sz w:val="28"/>
          <w:szCs w:val="28"/>
        </w:rPr>
        <w:t>Політика та контроль</w:t>
      </w:r>
    </w:p>
    <w:p w:rsidR="007F1BA8" w:rsidRPr="006B5653" w:rsidRDefault="007F1BA8" w:rsidP="007F1BA8">
      <w:pPr>
        <w:pStyle w:val="1"/>
        <w:spacing w:line="276" w:lineRule="auto"/>
        <w:ind w:left="3261" w:hanging="3337"/>
        <w:rPr>
          <w:rFonts w:ascii="Times New Roman" w:hAnsi="Times New Roman"/>
        </w:rPr>
      </w:pPr>
      <w:r w:rsidRPr="006B5653">
        <w:rPr>
          <w:rFonts w:ascii="Times New Roman" w:hAnsi="Times New Roman"/>
        </w:rPr>
        <w:t>Політика навчальної дисципліни (освітнього компонента)</w:t>
      </w:r>
    </w:p>
    <w:p w:rsidR="007F1BA8" w:rsidRDefault="007F1BA8" w:rsidP="007F1BA8">
      <w:pPr>
        <w:pStyle w:val="TableParagraph"/>
        <w:ind w:left="360" w:right="-2"/>
        <w:jc w:val="both"/>
        <w:rPr>
          <w:rFonts w:ascii="Times New Roman" w:hAnsi="Times New Roman" w:cs="Times New Roman"/>
          <w:noProof/>
          <w:spacing w:val="-1"/>
          <w:sz w:val="24"/>
          <w:szCs w:val="24"/>
          <w:lang w:val="uk-UA"/>
        </w:rPr>
      </w:pPr>
    </w:p>
    <w:p w:rsidR="007F1BA8" w:rsidRDefault="007F1BA8" w:rsidP="007F1BA8">
      <w:pPr>
        <w:pStyle w:val="TableParagraph"/>
        <w:ind w:right="-2" w:firstLine="708"/>
        <w:jc w:val="both"/>
        <w:rPr>
          <w:rFonts w:ascii="Times New Roman" w:hAnsi="Times New Roman" w:cs="Times New Roman"/>
          <w:sz w:val="28"/>
          <w:szCs w:val="28"/>
          <w:lang w:val="uk-UA"/>
        </w:rPr>
      </w:pPr>
      <w:r>
        <w:rPr>
          <w:rFonts w:ascii="Times New Roman" w:hAnsi="Times New Roman" w:cs="Times New Roman"/>
          <w:noProof/>
          <w:spacing w:val="-1"/>
          <w:sz w:val="28"/>
          <w:szCs w:val="28"/>
          <w:lang w:val="uk-UA"/>
        </w:rPr>
        <w:t xml:space="preserve">В весняному семестрі 2021-2022  навчального року дисципліна </w:t>
      </w:r>
      <w:r w:rsidRPr="00A35DF5">
        <w:rPr>
          <w:rFonts w:ascii="Times New Roman" w:hAnsi="Times New Roman" w:cs="Times New Roman"/>
          <w:sz w:val="28"/>
          <w:szCs w:val="28"/>
          <w:lang w:val="uk-UA"/>
        </w:rPr>
        <w:t>«</w:t>
      </w:r>
      <w:r w:rsidRPr="00F240E1">
        <w:rPr>
          <w:rFonts w:ascii="Times New Roman" w:hAnsi="Times New Roman" w:cs="Times New Roman"/>
          <w:b/>
          <w:sz w:val="28"/>
          <w:szCs w:val="28"/>
          <w:lang w:val="uk-UA"/>
        </w:rPr>
        <w:t>Технології побудови індивідуальних програм фізичної реабілітації в неврології</w:t>
      </w:r>
      <w:r w:rsidRPr="00A35DF5">
        <w:rPr>
          <w:rFonts w:ascii="Times New Roman" w:hAnsi="Times New Roman" w:cs="Times New Roman"/>
          <w:sz w:val="28"/>
          <w:szCs w:val="28"/>
          <w:lang w:val="uk-UA"/>
        </w:rPr>
        <w:t>»</w:t>
      </w:r>
      <w:r>
        <w:rPr>
          <w:rFonts w:ascii="Times New Roman" w:hAnsi="Times New Roman" w:cs="Times New Roman"/>
          <w:sz w:val="28"/>
          <w:szCs w:val="28"/>
          <w:lang w:val="uk-UA"/>
        </w:rPr>
        <w:t xml:space="preserve"> викладається в режимі дистанційного навчання на платформі </w:t>
      </w:r>
      <w:r>
        <w:rPr>
          <w:rFonts w:ascii="Times New Roman" w:hAnsi="Times New Roman" w:cs="Times New Roman"/>
          <w:sz w:val="28"/>
          <w:szCs w:val="28"/>
        </w:rPr>
        <w:t>Zoom</w:t>
      </w:r>
      <w:r>
        <w:rPr>
          <w:rFonts w:ascii="Times New Roman" w:hAnsi="Times New Roman" w:cs="Times New Roman"/>
          <w:sz w:val="28"/>
          <w:szCs w:val="28"/>
          <w:lang w:val="uk-UA"/>
        </w:rPr>
        <w:t xml:space="preserve"> - лекційні заняття, практичні заняття проводяться в аудиторії. Контроль навчального процесу виконує викладач-лектор, користуючись вбудованими засобами </w:t>
      </w:r>
      <w:r>
        <w:rPr>
          <w:rFonts w:ascii="Times New Roman" w:hAnsi="Times New Roman" w:cs="Times New Roman"/>
          <w:sz w:val="28"/>
          <w:szCs w:val="28"/>
        </w:rPr>
        <w:t>Zoom</w:t>
      </w:r>
      <w:r>
        <w:rPr>
          <w:rFonts w:ascii="Times New Roman" w:hAnsi="Times New Roman" w:cs="Times New Roman"/>
          <w:sz w:val="28"/>
          <w:szCs w:val="28"/>
          <w:lang w:val="uk-UA"/>
        </w:rPr>
        <w:t xml:space="preserve"> – доступ до сеансу взаємодії, реєстрація в чаті. </w:t>
      </w:r>
    </w:p>
    <w:p w:rsidR="007F1BA8" w:rsidRPr="00A35DF5" w:rsidRDefault="007F1BA8" w:rsidP="007F1BA8">
      <w:pPr>
        <w:pStyle w:val="TableParagraph"/>
        <w:ind w:right="-2" w:firstLine="708"/>
        <w:jc w:val="both"/>
        <w:rPr>
          <w:rFonts w:ascii="Times New Roman" w:hAnsi="Times New Roman" w:cs="Times New Roman"/>
          <w:noProof/>
          <w:spacing w:val="-1"/>
          <w:sz w:val="28"/>
          <w:szCs w:val="28"/>
          <w:lang w:val="uk-UA"/>
        </w:rPr>
      </w:pPr>
      <w:r>
        <w:rPr>
          <w:rFonts w:ascii="Times New Roman" w:hAnsi="Times New Roman" w:cs="Times New Roman"/>
          <w:sz w:val="28"/>
          <w:szCs w:val="28"/>
          <w:lang w:val="uk-UA"/>
        </w:rPr>
        <w:t>Практичні заняття у відповідності до розкладу проводяться в аудиторії. Захист рефератів відбувається з підготовкою презентації та його захистом в присутності викладача та студентів.</w:t>
      </w:r>
    </w:p>
    <w:p w:rsidR="007F1BA8" w:rsidRPr="009160A0" w:rsidRDefault="007F1BA8" w:rsidP="007F1BA8">
      <w:pPr>
        <w:pStyle w:val="TableParagraph"/>
        <w:ind w:right="-2" w:firstLine="360"/>
        <w:jc w:val="both"/>
        <w:rPr>
          <w:rFonts w:ascii="Times New Roman" w:hAnsi="Times New Roman" w:cs="Times New Roman"/>
          <w:noProof/>
          <w:sz w:val="28"/>
          <w:szCs w:val="28"/>
          <w:lang w:val="uk-UA"/>
        </w:rPr>
      </w:pPr>
      <w:r w:rsidRPr="009160A0">
        <w:rPr>
          <w:rFonts w:ascii="Times New Roman" w:hAnsi="Times New Roman" w:cs="Times New Roman"/>
          <w:noProof/>
          <w:spacing w:val="-1"/>
          <w:sz w:val="28"/>
          <w:szCs w:val="28"/>
          <w:lang w:val="uk-UA"/>
        </w:rPr>
        <w:t>Всі студенти під час навчання</w:t>
      </w:r>
      <w:r>
        <w:rPr>
          <w:rFonts w:ascii="Times New Roman" w:hAnsi="Times New Roman" w:cs="Times New Roman"/>
          <w:noProof/>
          <w:spacing w:val="-1"/>
          <w:sz w:val="28"/>
          <w:szCs w:val="28"/>
          <w:lang w:val="uk-UA"/>
        </w:rPr>
        <w:t xml:space="preserve"> мають</w:t>
      </w:r>
      <w:r w:rsidRPr="009160A0">
        <w:rPr>
          <w:rFonts w:ascii="Times New Roman" w:hAnsi="Times New Roman" w:cs="Times New Roman"/>
          <w:noProof/>
          <w:spacing w:val="-1"/>
          <w:sz w:val="28"/>
          <w:szCs w:val="28"/>
          <w:lang w:val="uk-UA"/>
        </w:rPr>
        <w:t xml:space="preserve"> дотримуються </w:t>
      </w:r>
      <w:r w:rsidRPr="009160A0">
        <w:rPr>
          <w:rFonts w:ascii="Times New Roman" w:hAnsi="Times New Roman" w:cs="Times New Roman"/>
          <w:noProof/>
          <w:sz w:val="28"/>
          <w:szCs w:val="28"/>
          <w:lang w:val="uk-UA"/>
        </w:rPr>
        <w:t xml:space="preserve">положень </w:t>
      </w:r>
      <w:r w:rsidRPr="009160A0">
        <w:rPr>
          <w:rFonts w:ascii="Times New Roman" w:hAnsi="Times New Roman" w:cs="Times New Roman"/>
          <w:noProof/>
          <w:spacing w:val="-1"/>
          <w:sz w:val="28"/>
          <w:szCs w:val="28"/>
          <w:lang w:val="uk-UA"/>
        </w:rPr>
        <w:t>«Кодексу</w:t>
      </w:r>
      <w:r w:rsidRPr="009160A0">
        <w:rPr>
          <w:rFonts w:ascii="Times New Roman" w:hAnsi="Times New Roman" w:cs="Times New Roman"/>
          <w:noProof/>
          <w:sz w:val="28"/>
          <w:szCs w:val="28"/>
          <w:lang w:val="uk-UA"/>
        </w:rPr>
        <w:t xml:space="preserve"> </w:t>
      </w:r>
      <w:r w:rsidRPr="009160A0">
        <w:rPr>
          <w:rFonts w:ascii="Times New Roman" w:hAnsi="Times New Roman" w:cs="Times New Roman"/>
          <w:noProof/>
          <w:spacing w:val="-1"/>
          <w:sz w:val="28"/>
          <w:szCs w:val="28"/>
          <w:lang w:val="uk-UA"/>
        </w:rPr>
        <w:t>честі</w:t>
      </w:r>
      <w:r w:rsidRPr="009160A0">
        <w:rPr>
          <w:rFonts w:ascii="Times New Roman" w:hAnsi="Times New Roman" w:cs="Times New Roman"/>
          <w:noProof/>
          <w:sz w:val="28"/>
          <w:szCs w:val="28"/>
          <w:lang w:val="uk-UA"/>
        </w:rPr>
        <w:t xml:space="preserve"> КПІ  ім.І. Сікорського»</w:t>
      </w:r>
      <w:r w:rsidRPr="009160A0">
        <w:rPr>
          <w:rFonts w:ascii="Times New Roman" w:hAnsi="Times New Roman" w:cs="Times New Roman"/>
          <w:noProof/>
          <w:spacing w:val="39"/>
          <w:sz w:val="28"/>
          <w:szCs w:val="28"/>
          <w:lang w:val="uk-UA"/>
        </w:rPr>
        <w:t xml:space="preserve"> </w:t>
      </w:r>
      <w:r w:rsidRPr="009160A0">
        <w:rPr>
          <w:rFonts w:ascii="Times New Roman" w:hAnsi="Times New Roman" w:cs="Times New Roman"/>
          <w:noProof/>
          <w:sz w:val="28"/>
          <w:szCs w:val="28"/>
          <w:lang w:val="uk-UA"/>
        </w:rPr>
        <w:t xml:space="preserve">(розділи 2 </w:t>
      </w:r>
      <w:r w:rsidRPr="009160A0">
        <w:rPr>
          <w:rFonts w:ascii="Times New Roman" w:hAnsi="Times New Roman" w:cs="Times New Roman"/>
          <w:noProof/>
          <w:spacing w:val="-1"/>
          <w:sz w:val="28"/>
          <w:szCs w:val="28"/>
          <w:lang w:val="uk-UA"/>
        </w:rPr>
        <w:t>та</w:t>
      </w:r>
      <w:r w:rsidRPr="009160A0">
        <w:rPr>
          <w:rFonts w:ascii="Times New Roman" w:hAnsi="Times New Roman" w:cs="Times New Roman"/>
          <w:noProof/>
          <w:sz w:val="28"/>
          <w:szCs w:val="28"/>
          <w:lang w:val="uk-UA"/>
        </w:rPr>
        <w:t xml:space="preserve"> 3) про що письмово дають згоду.</w:t>
      </w:r>
    </w:p>
    <w:p w:rsidR="007F1BA8" w:rsidRPr="009160A0" w:rsidRDefault="007F1BA8" w:rsidP="007F1BA8">
      <w:pPr>
        <w:pStyle w:val="TableParagraph"/>
        <w:ind w:firstLine="360"/>
        <w:jc w:val="both"/>
        <w:rPr>
          <w:rFonts w:ascii="Times New Roman" w:eastAsia="Times New Roman" w:hAnsi="Times New Roman" w:cs="Times New Roman"/>
          <w:noProof/>
          <w:spacing w:val="-1"/>
          <w:sz w:val="28"/>
          <w:szCs w:val="28"/>
          <w:lang w:val="uk-UA"/>
        </w:rPr>
      </w:pPr>
      <w:r w:rsidRPr="009160A0">
        <w:rPr>
          <w:rFonts w:ascii="Times New Roman" w:hAnsi="Times New Roman" w:cs="Times New Roman"/>
          <w:i/>
          <w:iCs/>
          <w:noProof/>
          <w:sz w:val="28"/>
          <w:szCs w:val="28"/>
          <w:lang w:val="uk-UA"/>
        </w:rPr>
        <w:t>Політика</w:t>
      </w:r>
      <w:r w:rsidRPr="009160A0">
        <w:rPr>
          <w:rFonts w:ascii="Times New Roman" w:hAnsi="Times New Roman" w:cs="Times New Roman"/>
          <w:i/>
          <w:iCs/>
          <w:noProof/>
          <w:spacing w:val="-1"/>
          <w:sz w:val="28"/>
          <w:szCs w:val="28"/>
          <w:lang w:val="uk-UA"/>
        </w:rPr>
        <w:t xml:space="preserve"> </w:t>
      </w:r>
      <w:r w:rsidRPr="009160A0">
        <w:rPr>
          <w:rFonts w:ascii="Times New Roman" w:hAnsi="Times New Roman" w:cs="Times New Roman"/>
          <w:i/>
          <w:iCs/>
          <w:noProof/>
          <w:sz w:val="28"/>
          <w:szCs w:val="28"/>
          <w:lang w:val="uk-UA"/>
        </w:rPr>
        <w:t>співпраці</w:t>
      </w:r>
      <w:r w:rsidRPr="009160A0">
        <w:rPr>
          <w:rFonts w:ascii="Times New Roman" w:hAnsi="Times New Roman" w:cs="Times New Roman"/>
          <w:noProof/>
          <w:sz w:val="28"/>
          <w:szCs w:val="28"/>
          <w:lang w:val="uk-UA"/>
        </w:rPr>
        <w:t>: с</w:t>
      </w:r>
      <w:r w:rsidRPr="009160A0">
        <w:rPr>
          <w:rFonts w:ascii="Times New Roman" w:eastAsia="Times New Roman" w:hAnsi="Times New Roman" w:cs="Times New Roman"/>
          <w:noProof/>
          <w:sz w:val="28"/>
          <w:szCs w:val="28"/>
          <w:lang w:val="uk-UA"/>
        </w:rPr>
        <w:t>півпраця студентів</w:t>
      </w:r>
      <w:r w:rsidRPr="009160A0">
        <w:rPr>
          <w:rFonts w:ascii="Times New Roman" w:eastAsia="Times New Roman" w:hAnsi="Times New Roman" w:cs="Times New Roman"/>
          <w:noProof/>
          <w:spacing w:val="-2"/>
          <w:sz w:val="28"/>
          <w:szCs w:val="28"/>
          <w:lang w:val="uk-UA"/>
        </w:rPr>
        <w:t xml:space="preserve"> </w:t>
      </w:r>
      <w:r w:rsidRPr="009160A0">
        <w:rPr>
          <w:rFonts w:ascii="Times New Roman" w:eastAsia="Times New Roman" w:hAnsi="Times New Roman" w:cs="Times New Roman"/>
          <w:noProof/>
          <w:sz w:val="28"/>
          <w:szCs w:val="28"/>
          <w:lang w:val="uk-UA"/>
        </w:rPr>
        <w:t>у</w:t>
      </w:r>
      <w:r w:rsidRPr="009160A0">
        <w:rPr>
          <w:rFonts w:ascii="Times New Roman" w:eastAsia="Times New Roman" w:hAnsi="Times New Roman" w:cs="Times New Roman"/>
          <w:noProof/>
          <w:spacing w:val="-1"/>
          <w:sz w:val="28"/>
          <w:szCs w:val="28"/>
          <w:lang w:val="uk-UA"/>
        </w:rPr>
        <w:t xml:space="preserve"> </w:t>
      </w:r>
      <w:r w:rsidRPr="009160A0">
        <w:rPr>
          <w:rFonts w:ascii="Times New Roman" w:eastAsia="Times New Roman" w:hAnsi="Times New Roman" w:cs="Times New Roman"/>
          <w:noProof/>
          <w:sz w:val="28"/>
          <w:szCs w:val="28"/>
          <w:lang w:val="uk-UA"/>
        </w:rPr>
        <w:t>розв’язанні</w:t>
      </w:r>
      <w:r w:rsidRPr="009160A0">
        <w:rPr>
          <w:rFonts w:ascii="Times New Roman" w:eastAsia="Times New Roman" w:hAnsi="Times New Roman" w:cs="Times New Roman"/>
          <w:noProof/>
          <w:spacing w:val="-1"/>
          <w:sz w:val="28"/>
          <w:szCs w:val="28"/>
          <w:lang w:val="uk-UA"/>
        </w:rPr>
        <w:t xml:space="preserve"> проблемних</w:t>
      </w:r>
      <w:r w:rsidRPr="009160A0">
        <w:rPr>
          <w:rFonts w:ascii="Times New Roman" w:eastAsia="Times New Roman" w:hAnsi="Times New Roman" w:cs="Times New Roman"/>
          <w:noProof/>
          <w:sz w:val="28"/>
          <w:szCs w:val="28"/>
          <w:lang w:val="uk-UA"/>
        </w:rPr>
        <w:t xml:space="preserve"> завдань дозволена, але</w:t>
      </w:r>
      <w:r w:rsidRPr="009160A0">
        <w:rPr>
          <w:rFonts w:ascii="Times New Roman" w:eastAsia="Times New Roman" w:hAnsi="Times New Roman" w:cs="Times New Roman"/>
          <w:noProof/>
          <w:spacing w:val="28"/>
          <w:sz w:val="28"/>
          <w:szCs w:val="28"/>
          <w:lang w:val="uk-UA"/>
        </w:rPr>
        <w:t xml:space="preserve"> </w:t>
      </w:r>
      <w:r w:rsidRPr="009160A0">
        <w:rPr>
          <w:rFonts w:ascii="Times New Roman" w:eastAsia="Times New Roman" w:hAnsi="Times New Roman" w:cs="Times New Roman"/>
          <w:noProof/>
          <w:sz w:val="28"/>
          <w:szCs w:val="28"/>
          <w:lang w:val="uk-UA"/>
        </w:rPr>
        <w:t xml:space="preserve">відповіді </w:t>
      </w:r>
      <w:r w:rsidRPr="009160A0">
        <w:rPr>
          <w:rFonts w:ascii="Times New Roman" w:eastAsia="Times New Roman" w:hAnsi="Times New Roman" w:cs="Times New Roman"/>
          <w:noProof/>
          <w:spacing w:val="-1"/>
          <w:sz w:val="28"/>
          <w:szCs w:val="28"/>
          <w:lang w:val="uk-UA"/>
        </w:rPr>
        <w:t>кожний</w:t>
      </w:r>
      <w:r w:rsidRPr="009160A0">
        <w:rPr>
          <w:rFonts w:ascii="Times New Roman" w:eastAsia="Times New Roman" w:hAnsi="Times New Roman" w:cs="Times New Roman"/>
          <w:noProof/>
          <w:sz w:val="28"/>
          <w:szCs w:val="28"/>
          <w:lang w:val="uk-UA"/>
        </w:rPr>
        <w:t xml:space="preserve"> </w:t>
      </w:r>
      <w:r w:rsidRPr="009160A0">
        <w:rPr>
          <w:rFonts w:ascii="Times New Roman" w:eastAsia="Times New Roman" w:hAnsi="Times New Roman" w:cs="Times New Roman"/>
          <w:noProof/>
          <w:spacing w:val="-1"/>
          <w:sz w:val="28"/>
          <w:szCs w:val="28"/>
          <w:lang w:val="uk-UA"/>
        </w:rPr>
        <w:t>студент</w:t>
      </w:r>
      <w:r w:rsidRPr="009160A0">
        <w:rPr>
          <w:rFonts w:ascii="Times New Roman" w:eastAsia="Times New Roman" w:hAnsi="Times New Roman" w:cs="Times New Roman"/>
          <w:noProof/>
          <w:sz w:val="28"/>
          <w:szCs w:val="28"/>
          <w:lang w:val="uk-UA"/>
        </w:rPr>
        <w:t xml:space="preserve"> захищає самостійно.</w:t>
      </w:r>
      <w:r w:rsidRPr="009160A0">
        <w:rPr>
          <w:rFonts w:ascii="Times New Roman" w:eastAsia="Times New Roman" w:hAnsi="Times New Roman" w:cs="Times New Roman"/>
          <w:noProof/>
          <w:spacing w:val="-2"/>
          <w:sz w:val="28"/>
          <w:szCs w:val="28"/>
          <w:lang w:val="uk-UA"/>
        </w:rPr>
        <w:t xml:space="preserve"> </w:t>
      </w:r>
      <w:r w:rsidRPr="009160A0">
        <w:rPr>
          <w:rFonts w:ascii="Times New Roman" w:eastAsia="Times New Roman" w:hAnsi="Times New Roman" w:cs="Times New Roman"/>
          <w:noProof/>
          <w:sz w:val="28"/>
          <w:szCs w:val="28"/>
          <w:lang w:val="uk-UA"/>
        </w:rPr>
        <w:t>Взаємодія</w:t>
      </w:r>
      <w:r w:rsidRPr="009160A0">
        <w:rPr>
          <w:rFonts w:ascii="Times New Roman" w:eastAsia="Times New Roman" w:hAnsi="Times New Roman" w:cs="Times New Roman"/>
          <w:noProof/>
          <w:spacing w:val="-1"/>
          <w:sz w:val="28"/>
          <w:szCs w:val="28"/>
          <w:lang w:val="uk-UA"/>
        </w:rPr>
        <w:t xml:space="preserve"> </w:t>
      </w:r>
      <w:r w:rsidRPr="009160A0">
        <w:rPr>
          <w:rFonts w:ascii="Times New Roman" w:eastAsia="Times New Roman" w:hAnsi="Times New Roman" w:cs="Times New Roman"/>
          <w:noProof/>
          <w:sz w:val="28"/>
          <w:szCs w:val="28"/>
          <w:lang w:val="uk-UA"/>
        </w:rPr>
        <w:t xml:space="preserve">студентів </w:t>
      </w:r>
      <w:r w:rsidRPr="009160A0">
        <w:rPr>
          <w:rFonts w:ascii="Times New Roman" w:eastAsia="Times New Roman" w:hAnsi="Times New Roman" w:cs="Times New Roman"/>
          <w:noProof/>
          <w:spacing w:val="-1"/>
          <w:sz w:val="28"/>
          <w:szCs w:val="28"/>
          <w:lang w:val="uk-UA"/>
        </w:rPr>
        <w:t>під</w:t>
      </w:r>
      <w:r w:rsidRPr="009160A0">
        <w:rPr>
          <w:rFonts w:ascii="Times New Roman" w:eastAsia="Times New Roman" w:hAnsi="Times New Roman" w:cs="Times New Roman"/>
          <w:noProof/>
          <w:spacing w:val="23"/>
          <w:sz w:val="28"/>
          <w:szCs w:val="28"/>
          <w:lang w:val="uk-UA"/>
        </w:rPr>
        <w:t xml:space="preserve"> </w:t>
      </w:r>
      <w:r w:rsidRPr="009160A0">
        <w:rPr>
          <w:rFonts w:ascii="Times New Roman" w:eastAsia="Times New Roman" w:hAnsi="Times New Roman" w:cs="Times New Roman"/>
          <w:noProof/>
          <w:sz w:val="28"/>
          <w:szCs w:val="28"/>
          <w:lang w:val="uk-UA"/>
        </w:rPr>
        <w:t xml:space="preserve">час </w:t>
      </w:r>
      <w:r w:rsidRPr="009160A0">
        <w:rPr>
          <w:rFonts w:ascii="Times New Roman" w:eastAsia="Times New Roman" w:hAnsi="Times New Roman" w:cs="Times New Roman"/>
          <w:noProof/>
          <w:spacing w:val="-1"/>
          <w:sz w:val="28"/>
          <w:szCs w:val="28"/>
          <w:lang w:val="uk-UA"/>
        </w:rPr>
        <w:t>екзамену</w:t>
      </w:r>
      <w:r w:rsidRPr="009160A0">
        <w:rPr>
          <w:rFonts w:ascii="Times New Roman" w:eastAsia="Times New Roman" w:hAnsi="Times New Roman" w:cs="Times New Roman"/>
          <w:noProof/>
          <w:sz w:val="28"/>
          <w:szCs w:val="28"/>
          <w:lang w:val="uk-UA"/>
        </w:rPr>
        <w:t xml:space="preserve"> /</w:t>
      </w:r>
      <w:r w:rsidRPr="009160A0">
        <w:rPr>
          <w:rFonts w:ascii="Times New Roman" w:eastAsia="Times New Roman" w:hAnsi="Times New Roman" w:cs="Times New Roman"/>
          <w:noProof/>
          <w:spacing w:val="-1"/>
          <w:sz w:val="28"/>
          <w:szCs w:val="28"/>
          <w:lang w:val="uk-UA"/>
        </w:rPr>
        <w:t xml:space="preserve"> </w:t>
      </w:r>
      <w:r w:rsidRPr="009160A0">
        <w:rPr>
          <w:rFonts w:ascii="Times New Roman" w:eastAsia="Times New Roman" w:hAnsi="Times New Roman" w:cs="Times New Roman"/>
          <w:noProof/>
          <w:sz w:val="28"/>
          <w:szCs w:val="28"/>
          <w:lang w:val="uk-UA"/>
        </w:rPr>
        <w:t xml:space="preserve">тестування </w:t>
      </w:r>
      <w:r w:rsidRPr="009160A0">
        <w:rPr>
          <w:rFonts w:ascii="Times New Roman" w:eastAsia="Times New Roman" w:hAnsi="Times New Roman" w:cs="Times New Roman"/>
          <w:noProof/>
          <w:spacing w:val="-1"/>
          <w:sz w:val="28"/>
          <w:szCs w:val="28"/>
          <w:lang w:val="uk-UA"/>
        </w:rPr>
        <w:t>категорично</w:t>
      </w:r>
      <w:r w:rsidRPr="009160A0">
        <w:rPr>
          <w:rFonts w:ascii="Times New Roman" w:eastAsia="Times New Roman" w:hAnsi="Times New Roman" w:cs="Times New Roman"/>
          <w:noProof/>
          <w:sz w:val="28"/>
          <w:szCs w:val="28"/>
          <w:lang w:val="uk-UA"/>
        </w:rPr>
        <w:t xml:space="preserve"> </w:t>
      </w:r>
      <w:r w:rsidRPr="009160A0">
        <w:rPr>
          <w:rFonts w:ascii="Times New Roman" w:eastAsia="Times New Roman" w:hAnsi="Times New Roman" w:cs="Times New Roman"/>
          <w:noProof/>
          <w:spacing w:val="-1"/>
          <w:sz w:val="28"/>
          <w:szCs w:val="28"/>
          <w:lang w:val="uk-UA"/>
        </w:rPr>
        <w:t>забороняється</w:t>
      </w:r>
      <w:r w:rsidRPr="009160A0">
        <w:rPr>
          <w:rFonts w:ascii="Times New Roman" w:eastAsia="Times New Roman" w:hAnsi="Times New Roman" w:cs="Times New Roman"/>
          <w:noProof/>
          <w:sz w:val="28"/>
          <w:szCs w:val="28"/>
          <w:lang w:val="uk-UA"/>
        </w:rPr>
        <w:t xml:space="preserve"> і будь-яка така</w:t>
      </w:r>
      <w:r w:rsidRPr="009160A0">
        <w:rPr>
          <w:rFonts w:ascii="Times New Roman" w:eastAsia="Times New Roman" w:hAnsi="Times New Roman" w:cs="Times New Roman"/>
          <w:noProof/>
          <w:spacing w:val="53"/>
          <w:sz w:val="28"/>
          <w:szCs w:val="28"/>
          <w:lang w:val="uk-UA"/>
        </w:rPr>
        <w:t xml:space="preserve"> </w:t>
      </w:r>
      <w:r w:rsidRPr="009160A0">
        <w:rPr>
          <w:rFonts w:ascii="Times New Roman" w:eastAsia="Times New Roman" w:hAnsi="Times New Roman" w:cs="Times New Roman"/>
          <w:noProof/>
          <w:sz w:val="28"/>
          <w:szCs w:val="28"/>
          <w:lang w:val="uk-UA"/>
        </w:rPr>
        <w:t>діяльність</w:t>
      </w:r>
      <w:r w:rsidRPr="009160A0">
        <w:rPr>
          <w:rFonts w:ascii="Times New Roman" w:eastAsia="Times New Roman" w:hAnsi="Times New Roman" w:cs="Times New Roman"/>
          <w:noProof/>
          <w:spacing w:val="-1"/>
          <w:sz w:val="28"/>
          <w:szCs w:val="28"/>
          <w:lang w:val="uk-UA"/>
        </w:rPr>
        <w:t xml:space="preserve"> буде</w:t>
      </w:r>
      <w:r w:rsidRPr="009160A0">
        <w:rPr>
          <w:rFonts w:ascii="Times New Roman" w:eastAsia="Times New Roman" w:hAnsi="Times New Roman" w:cs="Times New Roman"/>
          <w:noProof/>
          <w:sz w:val="28"/>
          <w:szCs w:val="28"/>
          <w:lang w:val="uk-UA"/>
        </w:rPr>
        <w:t xml:space="preserve"> </w:t>
      </w:r>
      <w:r w:rsidRPr="009160A0">
        <w:rPr>
          <w:rFonts w:ascii="Times New Roman" w:eastAsia="Times New Roman" w:hAnsi="Times New Roman" w:cs="Times New Roman"/>
          <w:noProof/>
          <w:spacing w:val="-1"/>
          <w:sz w:val="28"/>
          <w:szCs w:val="28"/>
          <w:lang w:val="uk-UA"/>
        </w:rPr>
        <w:t>вважатися</w:t>
      </w:r>
      <w:r w:rsidRPr="009160A0">
        <w:rPr>
          <w:rFonts w:ascii="Times New Roman" w:eastAsia="Times New Roman" w:hAnsi="Times New Roman" w:cs="Times New Roman"/>
          <w:noProof/>
          <w:sz w:val="28"/>
          <w:szCs w:val="28"/>
          <w:lang w:val="uk-UA"/>
        </w:rPr>
        <w:t xml:space="preserve"> порушенням </w:t>
      </w:r>
      <w:r w:rsidRPr="009160A0">
        <w:rPr>
          <w:rFonts w:ascii="Times New Roman" w:eastAsia="Times New Roman" w:hAnsi="Times New Roman" w:cs="Times New Roman"/>
          <w:noProof/>
          <w:spacing w:val="-1"/>
          <w:sz w:val="28"/>
          <w:szCs w:val="28"/>
          <w:lang w:val="uk-UA"/>
        </w:rPr>
        <w:t>академічної</w:t>
      </w:r>
      <w:r w:rsidRPr="009160A0">
        <w:rPr>
          <w:rFonts w:ascii="Times New Roman" w:eastAsia="Times New Roman" w:hAnsi="Times New Roman" w:cs="Times New Roman"/>
          <w:noProof/>
          <w:spacing w:val="2"/>
          <w:sz w:val="28"/>
          <w:szCs w:val="28"/>
          <w:lang w:val="uk-UA"/>
        </w:rPr>
        <w:t xml:space="preserve"> </w:t>
      </w:r>
      <w:r w:rsidRPr="009160A0">
        <w:rPr>
          <w:rFonts w:ascii="Times New Roman" w:eastAsia="Times New Roman" w:hAnsi="Times New Roman" w:cs="Times New Roman"/>
          <w:noProof/>
          <w:spacing w:val="-1"/>
          <w:sz w:val="28"/>
          <w:szCs w:val="28"/>
          <w:lang w:val="uk-UA"/>
        </w:rPr>
        <w:t>доброчесності</w:t>
      </w:r>
      <w:r w:rsidRPr="009160A0">
        <w:rPr>
          <w:rFonts w:ascii="Times New Roman" w:eastAsia="Times New Roman" w:hAnsi="Times New Roman" w:cs="Times New Roman"/>
          <w:noProof/>
          <w:spacing w:val="61"/>
          <w:sz w:val="28"/>
          <w:szCs w:val="28"/>
          <w:lang w:val="uk-UA"/>
        </w:rPr>
        <w:t xml:space="preserve"> </w:t>
      </w:r>
      <w:r w:rsidRPr="009160A0">
        <w:rPr>
          <w:rFonts w:ascii="Times New Roman" w:eastAsia="Times New Roman" w:hAnsi="Times New Roman" w:cs="Times New Roman"/>
          <w:noProof/>
          <w:sz w:val="28"/>
          <w:szCs w:val="28"/>
          <w:lang w:val="uk-UA"/>
        </w:rPr>
        <w:t xml:space="preserve">згідно </w:t>
      </w:r>
      <w:r w:rsidRPr="009160A0">
        <w:rPr>
          <w:rFonts w:ascii="Times New Roman" w:eastAsia="Times New Roman" w:hAnsi="Times New Roman" w:cs="Times New Roman"/>
          <w:noProof/>
          <w:spacing w:val="-1"/>
          <w:sz w:val="28"/>
          <w:szCs w:val="28"/>
          <w:lang w:val="uk-UA"/>
        </w:rPr>
        <w:t>принципів</w:t>
      </w:r>
      <w:r w:rsidRPr="009160A0">
        <w:rPr>
          <w:rFonts w:ascii="Times New Roman" w:eastAsia="Times New Roman" w:hAnsi="Times New Roman" w:cs="Times New Roman"/>
          <w:noProof/>
          <w:spacing w:val="-2"/>
          <w:sz w:val="28"/>
          <w:szCs w:val="28"/>
          <w:lang w:val="uk-UA"/>
        </w:rPr>
        <w:t xml:space="preserve"> </w:t>
      </w:r>
      <w:r w:rsidRPr="009160A0">
        <w:rPr>
          <w:rFonts w:ascii="Times New Roman" w:eastAsia="Times New Roman" w:hAnsi="Times New Roman" w:cs="Times New Roman"/>
          <w:noProof/>
          <w:spacing w:val="-1"/>
          <w:sz w:val="28"/>
          <w:szCs w:val="28"/>
          <w:lang w:val="uk-UA"/>
        </w:rPr>
        <w:t>університету</w:t>
      </w:r>
      <w:r w:rsidRPr="009160A0">
        <w:rPr>
          <w:rFonts w:ascii="Times New Roman" w:eastAsia="Times New Roman" w:hAnsi="Times New Roman" w:cs="Times New Roman"/>
          <w:noProof/>
          <w:spacing w:val="2"/>
          <w:sz w:val="28"/>
          <w:szCs w:val="28"/>
          <w:lang w:val="uk-UA"/>
        </w:rPr>
        <w:t xml:space="preserve"> </w:t>
      </w:r>
      <w:r w:rsidRPr="009160A0">
        <w:rPr>
          <w:rFonts w:ascii="Times New Roman" w:eastAsia="Times New Roman" w:hAnsi="Times New Roman" w:cs="Times New Roman"/>
          <w:noProof/>
          <w:spacing w:val="-1"/>
          <w:sz w:val="28"/>
          <w:szCs w:val="28"/>
          <w:lang w:val="uk-UA"/>
        </w:rPr>
        <w:t>щодо</w:t>
      </w:r>
      <w:r w:rsidRPr="009160A0">
        <w:rPr>
          <w:rFonts w:ascii="Times New Roman" w:eastAsia="Times New Roman" w:hAnsi="Times New Roman" w:cs="Times New Roman"/>
          <w:noProof/>
          <w:sz w:val="28"/>
          <w:szCs w:val="28"/>
          <w:lang w:val="uk-UA"/>
        </w:rPr>
        <w:t xml:space="preserve"> </w:t>
      </w:r>
      <w:r w:rsidRPr="009160A0">
        <w:rPr>
          <w:rFonts w:ascii="Times New Roman" w:eastAsia="Times New Roman" w:hAnsi="Times New Roman" w:cs="Times New Roman"/>
          <w:noProof/>
          <w:spacing w:val="-1"/>
          <w:sz w:val="28"/>
          <w:szCs w:val="28"/>
          <w:lang w:val="uk-UA"/>
        </w:rPr>
        <w:t>академічної</w:t>
      </w:r>
      <w:r w:rsidRPr="009160A0">
        <w:rPr>
          <w:rFonts w:ascii="Times New Roman" w:eastAsia="Times New Roman" w:hAnsi="Times New Roman" w:cs="Times New Roman"/>
          <w:noProof/>
          <w:spacing w:val="2"/>
          <w:sz w:val="28"/>
          <w:szCs w:val="28"/>
          <w:lang w:val="uk-UA"/>
        </w:rPr>
        <w:t xml:space="preserve"> </w:t>
      </w:r>
      <w:r w:rsidRPr="009160A0">
        <w:rPr>
          <w:rFonts w:ascii="Times New Roman" w:eastAsia="Times New Roman" w:hAnsi="Times New Roman" w:cs="Times New Roman"/>
          <w:noProof/>
          <w:spacing w:val="-1"/>
          <w:sz w:val="28"/>
          <w:szCs w:val="28"/>
          <w:lang w:val="uk-UA"/>
        </w:rPr>
        <w:t>доброчесності.</w:t>
      </w:r>
    </w:p>
    <w:p w:rsidR="007F1BA8" w:rsidRPr="009160A0" w:rsidRDefault="007F1BA8" w:rsidP="007F1BA8">
      <w:pPr>
        <w:spacing w:line="240" w:lineRule="auto"/>
        <w:ind w:firstLine="708"/>
        <w:jc w:val="both"/>
      </w:pPr>
      <w:r w:rsidRPr="009160A0">
        <w:t xml:space="preserve">На лекції  педагог у словесній формі розкриває сутність наукових понять, явищ, процесів, </w:t>
      </w:r>
      <w:proofErr w:type="spellStart"/>
      <w:r w:rsidRPr="009160A0">
        <w:t>логічно</w:t>
      </w:r>
      <w:proofErr w:type="spellEnd"/>
      <w:r w:rsidRPr="009160A0">
        <w:t xml:space="preserve"> пов´язаних та об´єднаних загальною темою. Ефективність навчання на лекціях неможливе без широкого використання наочних методів, які передбачають  використання ілюстрацій та презентацій. При цьому студенти мають розуміти, що основне джерело отримання наукової інформації — не викладач, а книга. Тому важливо щоб студенти самостійно  працювали з книгою: читали,  конспектували додаткову інформацію до лекційного матеріалу.  Ведення конспекту дає змогу студенту:</w:t>
      </w:r>
      <w:r>
        <w:t xml:space="preserve"> краще підготуватись до екзамену</w:t>
      </w:r>
      <w:r w:rsidRPr="009160A0">
        <w:t xml:space="preserve"> з кредитного модуля; вирішити спірні питання щодо відповідей (не повна, неточна  </w:t>
      </w:r>
      <w:r>
        <w:t>відповідь)  студента на екзамену</w:t>
      </w:r>
      <w:r w:rsidRPr="009160A0">
        <w:t>; викладачу зарахувати пропущені студентом лекції з неповажної причини.</w:t>
      </w:r>
    </w:p>
    <w:p w:rsidR="007F1BA8" w:rsidRDefault="007F1BA8" w:rsidP="007F1BA8">
      <w:pPr>
        <w:spacing w:line="240" w:lineRule="auto"/>
        <w:ind w:firstLine="708"/>
        <w:jc w:val="both"/>
      </w:pPr>
      <w:r w:rsidRPr="009160A0">
        <w:t xml:space="preserve">На практичних заняттях викладач використовує контроль знань студентів шляхом усного опитування, оцінювання та обговорення, практичного виконання </w:t>
      </w:r>
      <w:r>
        <w:t xml:space="preserve">завдань </w:t>
      </w:r>
      <w:r w:rsidRPr="009160A0">
        <w:t xml:space="preserve">відповідно до теми заняття. </w:t>
      </w:r>
    </w:p>
    <w:p w:rsidR="007F1BA8" w:rsidRPr="009160A0" w:rsidRDefault="007F1BA8" w:rsidP="007F1BA8">
      <w:pPr>
        <w:spacing w:line="240" w:lineRule="auto"/>
        <w:ind w:firstLine="708"/>
        <w:jc w:val="both"/>
      </w:pPr>
      <w:r>
        <w:t>Результати поточного контролю доводяться до студентів на заняттях та за допомогою заповнення електронних відомостей в електронну КАМПУСІ та на платформі дистанційного навчання «Сікорський».</w:t>
      </w:r>
    </w:p>
    <w:p w:rsidR="007F1BA8" w:rsidRPr="006B5653" w:rsidRDefault="007F1BA8" w:rsidP="007F1BA8">
      <w:pPr>
        <w:ind w:firstLine="708"/>
        <w:jc w:val="both"/>
        <w:rPr>
          <w:sz w:val="24"/>
          <w:szCs w:val="24"/>
        </w:rPr>
      </w:pPr>
    </w:p>
    <w:p w:rsidR="007F1BA8" w:rsidRPr="006B5653" w:rsidRDefault="007F1BA8" w:rsidP="007F1BA8">
      <w:pPr>
        <w:pStyle w:val="1"/>
        <w:numPr>
          <w:ilvl w:val="0"/>
          <w:numId w:val="0"/>
        </w:numPr>
        <w:spacing w:before="0" w:after="0" w:line="240" w:lineRule="auto"/>
        <w:ind w:left="709"/>
        <w:jc w:val="center"/>
        <w:rPr>
          <w:rFonts w:ascii="Times New Roman" w:hAnsi="Times New Roman"/>
          <w:sz w:val="28"/>
          <w:szCs w:val="28"/>
        </w:rPr>
      </w:pPr>
      <w:r w:rsidRPr="002A3AAD">
        <w:rPr>
          <w:rFonts w:ascii="Times New Roman" w:hAnsi="Times New Roman"/>
          <w:sz w:val="28"/>
          <w:szCs w:val="28"/>
        </w:rPr>
        <w:t>7.Види контролю та рейтингова система оцінювання результатів навчання (РСО)</w:t>
      </w:r>
    </w:p>
    <w:p w:rsidR="007F1BA8" w:rsidRPr="006B5653" w:rsidRDefault="007F1BA8" w:rsidP="007F1BA8">
      <w:pPr>
        <w:autoSpaceDE w:val="0"/>
        <w:autoSpaceDN w:val="0"/>
        <w:adjustRightInd w:val="0"/>
        <w:spacing w:line="240" w:lineRule="auto"/>
        <w:jc w:val="center"/>
        <w:rPr>
          <w:noProof/>
          <w:lang w:val="ru-RU"/>
        </w:rPr>
      </w:pPr>
      <w:r w:rsidRPr="006B5653">
        <w:rPr>
          <w:noProof/>
          <w:lang w:val="ru-RU"/>
        </w:rPr>
        <w:t>Рейтингова система оцінювання результатів навчання студентів</w:t>
      </w:r>
    </w:p>
    <w:p w:rsidR="007F1BA8" w:rsidRPr="006B5653" w:rsidRDefault="007F1BA8" w:rsidP="007F1BA8">
      <w:pPr>
        <w:autoSpaceDE w:val="0"/>
        <w:autoSpaceDN w:val="0"/>
        <w:adjustRightInd w:val="0"/>
        <w:spacing w:line="240" w:lineRule="auto"/>
        <w:jc w:val="center"/>
        <w:rPr>
          <w:i/>
          <w:iCs/>
          <w:noProof/>
          <w:lang w:val="ru-RU" w:bidi="he-IL"/>
        </w:rPr>
      </w:pPr>
      <w:r w:rsidRPr="006B5653">
        <w:rPr>
          <w:noProof/>
          <w:lang w:val="ru-RU"/>
        </w:rPr>
        <w:t>з кредитного модуля «</w:t>
      </w:r>
      <w:r w:rsidRPr="00FE708C">
        <w:rPr>
          <w:b/>
        </w:rPr>
        <w:t>Технології побудови індивідуальних програм фізичної реабілітації в неврології</w:t>
      </w:r>
      <w:r w:rsidRPr="006B5653">
        <w:rPr>
          <w:noProof/>
          <w:lang w:val="ru-RU"/>
        </w:rPr>
        <w:t>»</w:t>
      </w:r>
    </w:p>
    <w:p w:rsidR="007F1BA8" w:rsidRPr="009160A0" w:rsidRDefault="007F1BA8" w:rsidP="007F1BA8">
      <w:pPr>
        <w:spacing w:line="240" w:lineRule="auto"/>
        <w:ind w:firstLine="539"/>
        <w:rPr>
          <w:u w:val="single"/>
        </w:rPr>
      </w:pPr>
      <w:r w:rsidRPr="009160A0">
        <w:rPr>
          <w:i/>
          <w:u w:val="single"/>
        </w:rPr>
        <w:lastRenderedPageBreak/>
        <w:t>Поточний контроль:</w:t>
      </w:r>
      <w:r w:rsidRPr="009160A0">
        <w:rPr>
          <w:u w:val="single"/>
        </w:rPr>
        <w:t xml:space="preserve"> </w:t>
      </w:r>
    </w:p>
    <w:p w:rsidR="007F1BA8" w:rsidRPr="009160A0" w:rsidRDefault="007F1BA8" w:rsidP="007F1BA8">
      <w:pPr>
        <w:autoSpaceDE w:val="0"/>
        <w:autoSpaceDN w:val="0"/>
        <w:adjustRightInd w:val="0"/>
        <w:spacing w:line="240" w:lineRule="auto"/>
        <w:ind w:left="284"/>
        <w:rPr>
          <w:noProof/>
          <w:lang w:val="ru-RU"/>
        </w:rPr>
      </w:pPr>
      <w:r w:rsidRPr="009160A0">
        <w:rPr>
          <w:noProof/>
          <w:lang w:val="ru-RU"/>
        </w:rPr>
        <w:t xml:space="preserve">1. Рейтинг студента з кредитного модуля розраховується виходячи із </w:t>
      </w:r>
      <w:r>
        <w:rPr>
          <w:noProof/>
          <w:lang w:val="ru-RU"/>
        </w:rPr>
        <w:t>100-бальної шкали, з них 60 балів</w:t>
      </w:r>
      <w:r w:rsidRPr="009160A0">
        <w:rPr>
          <w:noProof/>
          <w:lang w:val="ru-RU"/>
        </w:rPr>
        <w:t xml:space="preserve"> складає стартова шкала. </w:t>
      </w:r>
    </w:p>
    <w:p w:rsidR="007F1BA8" w:rsidRPr="009160A0" w:rsidRDefault="007F1BA8" w:rsidP="007F1BA8">
      <w:pPr>
        <w:autoSpaceDE w:val="0"/>
        <w:autoSpaceDN w:val="0"/>
        <w:adjustRightInd w:val="0"/>
        <w:spacing w:line="240" w:lineRule="auto"/>
        <w:ind w:left="284"/>
        <w:rPr>
          <w:noProof/>
          <w:lang w:val="ru-RU"/>
        </w:rPr>
      </w:pPr>
      <w:r w:rsidRPr="009160A0">
        <w:rPr>
          <w:noProof/>
          <w:lang w:val="ru-RU"/>
        </w:rPr>
        <w:t xml:space="preserve">     Стартовий рейтинг складається з балів, що студент отримує за:</w:t>
      </w:r>
    </w:p>
    <w:p w:rsidR="007F1BA8" w:rsidRPr="009160A0" w:rsidRDefault="007F1BA8" w:rsidP="007F1BA8">
      <w:pPr>
        <w:autoSpaceDE w:val="0"/>
        <w:autoSpaceDN w:val="0"/>
        <w:adjustRightInd w:val="0"/>
        <w:spacing w:line="240" w:lineRule="auto"/>
        <w:ind w:left="284"/>
        <w:rPr>
          <w:noProof/>
          <w:lang w:val="ru-RU"/>
        </w:rPr>
      </w:pPr>
      <w:r w:rsidRPr="009160A0">
        <w:rPr>
          <w:noProof/>
          <w:lang w:val="ru-RU"/>
        </w:rPr>
        <w:t xml:space="preserve">     – роботу на практичних заняттях; </w:t>
      </w:r>
    </w:p>
    <w:p w:rsidR="007F1BA8" w:rsidRPr="009160A0" w:rsidRDefault="007F1BA8" w:rsidP="007F1BA8">
      <w:pPr>
        <w:autoSpaceDE w:val="0"/>
        <w:autoSpaceDN w:val="0"/>
        <w:adjustRightInd w:val="0"/>
        <w:spacing w:line="240" w:lineRule="auto"/>
        <w:ind w:left="284"/>
        <w:rPr>
          <w:noProof/>
          <w:lang w:val="ru-RU"/>
        </w:rPr>
      </w:pPr>
      <w:r>
        <w:rPr>
          <w:noProof/>
          <w:lang w:val="ru-RU"/>
        </w:rPr>
        <w:t xml:space="preserve">     – виконання реферату та його захист</w:t>
      </w:r>
    </w:p>
    <w:p w:rsidR="007F1BA8" w:rsidRPr="009160A0" w:rsidRDefault="007F1BA8" w:rsidP="007F1BA8">
      <w:pPr>
        <w:autoSpaceDE w:val="0"/>
        <w:autoSpaceDN w:val="0"/>
        <w:adjustRightInd w:val="0"/>
        <w:spacing w:line="240" w:lineRule="auto"/>
        <w:ind w:left="284"/>
        <w:rPr>
          <w:noProof/>
          <w:lang w:val="ru-RU"/>
        </w:rPr>
      </w:pPr>
      <w:r w:rsidRPr="009160A0">
        <w:rPr>
          <w:noProof/>
          <w:lang w:val="ru-RU"/>
        </w:rPr>
        <w:t xml:space="preserve">      – виконання м</w:t>
      </w:r>
      <w:r>
        <w:rPr>
          <w:noProof/>
          <w:lang w:val="ru-RU"/>
        </w:rPr>
        <w:t>одульної контрольної роботи (тестів</w:t>
      </w:r>
      <w:r w:rsidRPr="009160A0">
        <w:rPr>
          <w:noProof/>
          <w:lang w:val="ru-RU"/>
        </w:rPr>
        <w:t>);</w:t>
      </w:r>
    </w:p>
    <w:p w:rsidR="007F1BA8" w:rsidRPr="009160A0" w:rsidRDefault="007F1BA8" w:rsidP="007F1BA8">
      <w:pPr>
        <w:autoSpaceDE w:val="0"/>
        <w:autoSpaceDN w:val="0"/>
        <w:adjustRightInd w:val="0"/>
        <w:spacing w:line="240" w:lineRule="auto"/>
        <w:ind w:left="284"/>
        <w:rPr>
          <w:noProof/>
          <w:lang w:val="ru-RU"/>
        </w:rPr>
      </w:pPr>
      <w:r w:rsidRPr="009160A0">
        <w:rPr>
          <w:noProof/>
          <w:lang w:val="ru-RU"/>
        </w:rPr>
        <w:t>2. Критерії нарахування балів:</w:t>
      </w:r>
    </w:p>
    <w:p w:rsidR="007F1BA8" w:rsidRPr="00816368" w:rsidRDefault="007F1BA8" w:rsidP="007F1BA8">
      <w:pPr>
        <w:autoSpaceDE w:val="0"/>
        <w:autoSpaceDN w:val="0"/>
        <w:adjustRightInd w:val="0"/>
        <w:spacing w:line="240" w:lineRule="auto"/>
        <w:ind w:left="284"/>
        <w:rPr>
          <w:i/>
          <w:noProof/>
          <w:lang w:val="ru-RU"/>
        </w:rPr>
      </w:pPr>
      <w:r w:rsidRPr="009160A0">
        <w:rPr>
          <w:noProof/>
          <w:lang w:val="ru-RU"/>
        </w:rPr>
        <w:t xml:space="preserve">     2.1</w:t>
      </w:r>
      <w:r w:rsidRPr="00816368">
        <w:rPr>
          <w:noProof/>
          <w:lang w:val="ru-RU"/>
        </w:rPr>
        <w:t xml:space="preserve">. </w:t>
      </w:r>
      <w:r w:rsidRPr="00816368">
        <w:rPr>
          <w:i/>
          <w:noProof/>
          <w:lang w:val="ru-RU"/>
        </w:rPr>
        <w:t>Робота на практичних заняття</w:t>
      </w:r>
      <w:r>
        <w:rPr>
          <w:i/>
          <w:noProof/>
          <w:lang w:val="ru-RU"/>
        </w:rPr>
        <w:t>х (13</w:t>
      </w:r>
      <w:r w:rsidRPr="00816368">
        <w:rPr>
          <w:i/>
          <w:noProof/>
          <w:lang w:val="ru-RU"/>
        </w:rPr>
        <w:t xml:space="preserve"> занять):</w:t>
      </w:r>
    </w:p>
    <w:p w:rsidR="007F1BA8" w:rsidRPr="00816368" w:rsidRDefault="007F1BA8" w:rsidP="007F1BA8">
      <w:pPr>
        <w:autoSpaceDE w:val="0"/>
        <w:autoSpaceDN w:val="0"/>
        <w:adjustRightInd w:val="0"/>
        <w:spacing w:line="240" w:lineRule="auto"/>
        <w:ind w:left="284"/>
        <w:rPr>
          <w:noProof/>
          <w:lang w:val="ru-RU"/>
        </w:rPr>
      </w:pPr>
      <w:r w:rsidRPr="00816368">
        <w:rPr>
          <w:noProof/>
          <w:lang w:val="ru-RU"/>
        </w:rPr>
        <w:t xml:space="preserve">           – активна творча робота – 2 бали;</w:t>
      </w:r>
    </w:p>
    <w:p w:rsidR="007F1BA8" w:rsidRPr="00816368" w:rsidRDefault="007F1BA8" w:rsidP="007F1BA8">
      <w:pPr>
        <w:autoSpaceDE w:val="0"/>
        <w:autoSpaceDN w:val="0"/>
        <w:adjustRightInd w:val="0"/>
        <w:spacing w:line="240" w:lineRule="auto"/>
        <w:ind w:left="284"/>
        <w:rPr>
          <w:noProof/>
          <w:lang w:val="ru-RU"/>
        </w:rPr>
      </w:pPr>
      <w:r w:rsidRPr="00816368">
        <w:rPr>
          <w:noProof/>
          <w:lang w:val="ru-RU"/>
        </w:rPr>
        <w:t xml:space="preserve">           – плідна робота –1 бал;</w:t>
      </w:r>
    </w:p>
    <w:p w:rsidR="007F1BA8" w:rsidRPr="00816368" w:rsidRDefault="007F1BA8" w:rsidP="007F1BA8">
      <w:pPr>
        <w:autoSpaceDE w:val="0"/>
        <w:autoSpaceDN w:val="0"/>
        <w:adjustRightInd w:val="0"/>
        <w:spacing w:line="240" w:lineRule="auto"/>
        <w:ind w:left="284"/>
        <w:rPr>
          <w:noProof/>
          <w:lang w:val="ru-RU"/>
        </w:rPr>
      </w:pPr>
      <w:r w:rsidRPr="00816368">
        <w:rPr>
          <w:noProof/>
          <w:lang w:val="ru-RU"/>
        </w:rPr>
        <w:t xml:space="preserve">           – пасивна робота – 0 балів.</w:t>
      </w:r>
    </w:p>
    <w:p w:rsidR="007F1BA8" w:rsidRPr="00816368" w:rsidRDefault="007F1BA8" w:rsidP="007F1BA8">
      <w:pPr>
        <w:autoSpaceDE w:val="0"/>
        <w:autoSpaceDN w:val="0"/>
        <w:adjustRightInd w:val="0"/>
        <w:spacing w:line="240" w:lineRule="auto"/>
        <w:ind w:left="284"/>
        <w:rPr>
          <w:noProof/>
          <w:lang w:val="ru-RU"/>
        </w:rPr>
      </w:pPr>
      <w:r w:rsidRPr="00816368">
        <w:rPr>
          <w:noProof/>
          <w:lang w:val="ru-RU"/>
        </w:rPr>
        <w:t xml:space="preserve">     2.2. </w:t>
      </w:r>
      <w:r w:rsidRPr="00816368">
        <w:rPr>
          <w:i/>
          <w:noProof/>
          <w:lang w:val="ru-RU"/>
        </w:rPr>
        <w:t>Написання тестів (30 питань з варіантами відповідей) -  15 балів</w:t>
      </w:r>
      <w:r w:rsidRPr="00816368">
        <w:rPr>
          <w:noProof/>
          <w:lang w:val="ru-RU"/>
        </w:rPr>
        <w:t xml:space="preserve"> </w:t>
      </w:r>
    </w:p>
    <w:p w:rsidR="007F1BA8" w:rsidRPr="009160A0" w:rsidRDefault="007F1BA8" w:rsidP="007F1BA8">
      <w:pPr>
        <w:autoSpaceDE w:val="0"/>
        <w:autoSpaceDN w:val="0"/>
        <w:adjustRightInd w:val="0"/>
        <w:spacing w:line="240" w:lineRule="auto"/>
        <w:ind w:left="284"/>
        <w:rPr>
          <w:noProof/>
          <w:lang w:val="ru-RU"/>
        </w:rPr>
      </w:pPr>
      <w:r w:rsidRPr="00816368">
        <w:rPr>
          <w:noProof/>
          <w:lang w:val="ru-RU"/>
        </w:rPr>
        <w:t xml:space="preserve">          – правильна відповідь на питання  – 0,5 балів;</w:t>
      </w:r>
    </w:p>
    <w:p w:rsidR="007F1BA8" w:rsidRPr="009160A0" w:rsidRDefault="007F1BA8" w:rsidP="007F1BA8">
      <w:pPr>
        <w:autoSpaceDE w:val="0"/>
        <w:autoSpaceDN w:val="0"/>
        <w:adjustRightInd w:val="0"/>
        <w:spacing w:line="240" w:lineRule="auto"/>
        <w:ind w:left="284"/>
        <w:rPr>
          <w:noProof/>
          <w:lang w:val="ru-RU"/>
        </w:rPr>
      </w:pPr>
      <w:r w:rsidRPr="009160A0">
        <w:rPr>
          <w:noProof/>
          <w:lang w:val="ru-RU"/>
        </w:rPr>
        <w:t xml:space="preserve">          –</w:t>
      </w:r>
      <w:r>
        <w:rPr>
          <w:noProof/>
          <w:lang w:val="ru-RU"/>
        </w:rPr>
        <w:t>неправильна відповідь – 0  балів.</w:t>
      </w:r>
    </w:p>
    <w:p w:rsidR="007F1BA8" w:rsidRPr="00231366" w:rsidRDefault="007F1BA8" w:rsidP="007F1BA8">
      <w:pPr>
        <w:autoSpaceDE w:val="0"/>
        <w:autoSpaceDN w:val="0"/>
        <w:adjustRightInd w:val="0"/>
        <w:spacing w:line="240" w:lineRule="auto"/>
        <w:ind w:left="284"/>
        <w:rPr>
          <w:i/>
          <w:noProof/>
          <w:lang w:val="ru-RU"/>
        </w:rPr>
      </w:pPr>
      <w:r>
        <w:rPr>
          <w:noProof/>
          <w:lang w:val="ru-RU"/>
        </w:rPr>
        <w:t xml:space="preserve">     2.3. </w:t>
      </w:r>
      <w:r>
        <w:rPr>
          <w:i/>
          <w:noProof/>
          <w:lang w:val="ru-RU"/>
        </w:rPr>
        <w:t>Виконання та захист реферату – 19 бал</w:t>
      </w:r>
    </w:p>
    <w:p w:rsidR="007F1BA8" w:rsidRPr="009160A0" w:rsidRDefault="007F1BA8" w:rsidP="007F1BA8">
      <w:pPr>
        <w:autoSpaceDE w:val="0"/>
        <w:autoSpaceDN w:val="0"/>
        <w:adjustRightInd w:val="0"/>
        <w:spacing w:line="240" w:lineRule="auto"/>
        <w:ind w:left="284"/>
        <w:rPr>
          <w:noProof/>
          <w:lang w:val="ru-RU"/>
        </w:rPr>
      </w:pPr>
      <w:r w:rsidRPr="009160A0">
        <w:rPr>
          <w:noProof/>
          <w:lang w:val="ru-RU"/>
        </w:rPr>
        <w:t xml:space="preserve">     </w:t>
      </w:r>
      <w:r>
        <w:rPr>
          <w:noProof/>
          <w:lang w:val="ru-RU"/>
        </w:rPr>
        <w:t xml:space="preserve">    – творчо виконана та захищено робота без значних зауважень  – 19 - 18</w:t>
      </w:r>
      <w:r w:rsidRPr="009160A0">
        <w:rPr>
          <w:noProof/>
          <w:lang w:val="ru-RU"/>
        </w:rPr>
        <w:t xml:space="preserve">  балів;</w:t>
      </w:r>
    </w:p>
    <w:p w:rsidR="007F1BA8" w:rsidRPr="009160A0" w:rsidRDefault="007F1BA8" w:rsidP="007F1BA8">
      <w:pPr>
        <w:autoSpaceDE w:val="0"/>
        <w:autoSpaceDN w:val="0"/>
        <w:adjustRightInd w:val="0"/>
        <w:spacing w:line="240" w:lineRule="auto"/>
        <w:ind w:left="284"/>
        <w:rPr>
          <w:noProof/>
          <w:lang w:val="ru-RU"/>
        </w:rPr>
      </w:pPr>
      <w:r w:rsidRPr="009160A0">
        <w:rPr>
          <w:noProof/>
          <w:lang w:val="ru-RU"/>
        </w:rPr>
        <w:t xml:space="preserve">         – роботу вико</w:t>
      </w:r>
      <w:r>
        <w:rPr>
          <w:noProof/>
          <w:lang w:val="ru-RU"/>
        </w:rPr>
        <w:t>нано та захищено з незначними недоліками – 17-14</w:t>
      </w:r>
      <w:r w:rsidRPr="009160A0">
        <w:rPr>
          <w:noProof/>
          <w:lang w:val="ru-RU"/>
        </w:rPr>
        <w:t xml:space="preserve"> балів;</w:t>
      </w:r>
    </w:p>
    <w:p w:rsidR="007F1BA8" w:rsidRPr="009160A0" w:rsidRDefault="007F1BA8" w:rsidP="007F1BA8">
      <w:pPr>
        <w:autoSpaceDE w:val="0"/>
        <w:autoSpaceDN w:val="0"/>
        <w:adjustRightInd w:val="0"/>
        <w:spacing w:line="240" w:lineRule="auto"/>
        <w:ind w:left="284"/>
        <w:rPr>
          <w:noProof/>
          <w:lang w:val="ru-RU"/>
        </w:rPr>
      </w:pPr>
      <w:r w:rsidRPr="009160A0">
        <w:rPr>
          <w:noProof/>
          <w:lang w:val="ru-RU"/>
        </w:rPr>
        <w:t xml:space="preserve">         – роботу виконано</w:t>
      </w:r>
      <w:r>
        <w:rPr>
          <w:noProof/>
          <w:lang w:val="ru-RU"/>
        </w:rPr>
        <w:t xml:space="preserve"> та захищено</w:t>
      </w:r>
      <w:r w:rsidRPr="009160A0">
        <w:rPr>
          <w:noProof/>
          <w:lang w:val="ru-RU"/>
        </w:rPr>
        <w:t xml:space="preserve"> з певними помилками – </w:t>
      </w:r>
      <w:r>
        <w:rPr>
          <w:noProof/>
          <w:lang w:val="ru-RU"/>
        </w:rPr>
        <w:t>13</w:t>
      </w:r>
      <w:r w:rsidRPr="009160A0">
        <w:rPr>
          <w:noProof/>
          <w:lang w:val="ru-RU"/>
        </w:rPr>
        <w:t>-</w:t>
      </w:r>
      <w:r>
        <w:rPr>
          <w:noProof/>
          <w:lang w:val="ru-RU"/>
        </w:rPr>
        <w:t>10</w:t>
      </w:r>
      <w:r w:rsidRPr="009160A0">
        <w:rPr>
          <w:noProof/>
          <w:lang w:val="ru-RU"/>
        </w:rPr>
        <w:t xml:space="preserve"> балів:</w:t>
      </w:r>
    </w:p>
    <w:p w:rsidR="007F1BA8" w:rsidRPr="009160A0" w:rsidRDefault="007F1BA8" w:rsidP="007F1BA8">
      <w:pPr>
        <w:autoSpaceDE w:val="0"/>
        <w:autoSpaceDN w:val="0"/>
        <w:adjustRightInd w:val="0"/>
        <w:spacing w:line="240" w:lineRule="auto"/>
        <w:ind w:left="284"/>
        <w:rPr>
          <w:noProof/>
          <w:lang w:val="ru-RU"/>
        </w:rPr>
      </w:pPr>
      <w:r w:rsidRPr="009160A0">
        <w:rPr>
          <w:noProof/>
          <w:lang w:val="ru-RU"/>
        </w:rPr>
        <w:t xml:space="preserve">         – роботу не зараховано (не виконано або є грубі помилки) – </w:t>
      </w:r>
      <w:r>
        <w:rPr>
          <w:noProof/>
          <w:lang w:val="ru-RU"/>
        </w:rPr>
        <w:t>9</w:t>
      </w:r>
      <w:r w:rsidRPr="009160A0">
        <w:rPr>
          <w:noProof/>
          <w:lang w:val="ru-RU"/>
        </w:rPr>
        <w:t>-0 балів.</w:t>
      </w:r>
    </w:p>
    <w:p w:rsidR="007F1BA8" w:rsidRPr="009160A0" w:rsidRDefault="007F1BA8" w:rsidP="007F1BA8">
      <w:pPr>
        <w:autoSpaceDE w:val="0"/>
        <w:autoSpaceDN w:val="0"/>
        <w:adjustRightInd w:val="0"/>
        <w:spacing w:line="240" w:lineRule="auto"/>
        <w:ind w:left="284"/>
        <w:jc w:val="both"/>
        <w:rPr>
          <w:noProof/>
          <w:lang w:val="ru-RU"/>
        </w:rPr>
      </w:pPr>
      <w:r w:rsidRPr="009160A0">
        <w:rPr>
          <w:noProof/>
          <w:lang w:val="ru-RU"/>
        </w:rPr>
        <w:t xml:space="preserve">          За кожний тиждень запізнення з поданням реферату нараховується штрафний – 1 бал (усього не більше –5 балів).</w:t>
      </w:r>
    </w:p>
    <w:p w:rsidR="007F1BA8" w:rsidRPr="009160A0" w:rsidRDefault="007F1BA8" w:rsidP="007F1BA8">
      <w:pPr>
        <w:spacing w:line="240" w:lineRule="auto"/>
        <w:jc w:val="both"/>
        <w:rPr>
          <w:noProof/>
          <w:lang w:val="ru-RU"/>
        </w:rPr>
      </w:pPr>
      <w:r w:rsidRPr="009160A0">
        <w:rPr>
          <w:i/>
        </w:rPr>
        <w:t xml:space="preserve">      </w:t>
      </w:r>
      <w:r w:rsidRPr="009160A0">
        <w:rPr>
          <w:i/>
          <w:u w:val="single"/>
        </w:rPr>
        <w:t>Календарний контроль:</w:t>
      </w:r>
      <w:r w:rsidRPr="009160A0">
        <w:rPr>
          <w:i/>
        </w:rPr>
        <w:t xml:space="preserve"> провадиться двічі на семестр як моніторинг поточного стану виконання вимог </w:t>
      </w:r>
      <w:proofErr w:type="spellStart"/>
      <w:r w:rsidRPr="009160A0">
        <w:rPr>
          <w:i/>
        </w:rPr>
        <w:t>силабусу</w:t>
      </w:r>
      <w:proofErr w:type="spellEnd"/>
      <w:r w:rsidRPr="009160A0">
        <w:rPr>
          <w:i/>
        </w:rPr>
        <w:t xml:space="preserve">. </w:t>
      </w:r>
      <w:r w:rsidRPr="009160A0">
        <w:rPr>
          <w:noProof/>
          <w:lang w:val="ru-RU"/>
        </w:rPr>
        <w:t>Умовою позитивної першої атестації є отр</w:t>
      </w:r>
      <w:r>
        <w:rPr>
          <w:noProof/>
          <w:lang w:val="ru-RU"/>
        </w:rPr>
        <w:t>имання не менше 14 балів за всі</w:t>
      </w:r>
      <w:r w:rsidRPr="009160A0">
        <w:rPr>
          <w:noProof/>
          <w:lang w:val="ru-RU"/>
        </w:rPr>
        <w:t xml:space="preserve"> практичні заняття (на час атестації).  Умовою позитивної другої атестації – отримання не менше 28 балів, виконання всіх завдань (на час атес</w:t>
      </w:r>
      <w:r>
        <w:rPr>
          <w:noProof/>
          <w:lang w:val="ru-RU"/>
        </w:rPr>
        <w:t>тації) за умови зарахування МКР</w:t>
      </w:r>
      <w:r w:rsidRPr="009160A0">
        <w:rPr>
          <w:noProof/>
          <w:lang w:val="ru-RU"/>
        </w:rPr>
        <w:t>.</w:t>
      </w:r>
    </w:p>
    <w:p w:rsidR="007F1BA8" w:rsidRPr="009160A0" w:rsidRDefault="007F1BA8" w:rsidP="007F1BA8">
      <w:pPr>
        <w:pStyle w:val="a0"/>
        <w:spacing w:line="240" w:lineRule="auto"/>
        <w:ind w:left="0"/>
        <w:contextualSpacing w:val="0"/>
        <w:jc w:val="both"/>
        <w:rPr>
          <w:i/>
          <w:color w:val="0070C0"/>
        </w:rPr>
      </w:pPr>
      <w:r w:rsidRPr="009160A0">
        <w:rPr>
          <w:i/>
        </w:rPr>
        <w:t xml:space="preserve">      С</w:t>
      </w:r>
      <w:r w:rsidRPr="009160A0">
        <w:rPr>
          <w:i/>
          <w:u w:val="single"/>
        </w:rPr>
        <w:t>еместровий контроль</w:t>
      </w:r>
      <w:r w:rsidRPr="009160A0">
        <w:rPr>
          <w:i/>
        </w:rPr>
        <w:t>: екзамен</w:t>
      </w:r>
      <w:r w:rsidRPr="009160A0">
        <w:rPr>
          <w:i/>
          <w:color w:val="0070C0"/>
        </w:rPr>
        <w:t xml:space="preserve"> </w:t>
      </w:r>
    </w:p>
    <w:p w:rsidR="007F1BA8" w:rsidRPr="009160A0" w:rsidRDefault="007F1BA8" w:rsidP="007F1BA8">
      <w:pPr>
        <w:autoSpaceDE w:val="0"/>
        <w:autoSpaceDN w:val="0"/>
        <w:adjustRightInd w:val="0"/>
        <w:spacing w:line="240" w:lineRule="auto"/>
        <w:ind w:left="284"/>
        <w:jc w:val="both"/>
        <w:rPr>
          <w:bCs/>
          <w:spacing w:val="-4"/>
        </w:rPr>
      </w:pPr>
      <w:r w:rsidRPr="009160A0">
        <w:rPr>
          <w:noProof/>
          <w:lang w:val="ru-RU"/>
        </w:rPr>
        <w:t>5. Екзамен студенти здають усно за питаннями білету</w:t>
      </w:r>
      <w:r w:rsidRPr="009160A0">
        <w:t xml:space="preserve"> (виходячи з розміру шкали </w:t>
      </w:r>
      <w:r w:rsidRPr="009160A0">
        <w:rPr>
          <w:b/>
          <w:bCs/>
          <w:lang w:val="en-US"/>
        </w:rPr>
        <w:t>R</w:t>
      </w:r>
      <w:r w:rsidRPr="009160A0">
        <w:rPr>
          <w:b/>
          <w:bCs/>
          <w:vertAlign w:val="subscript"/>
        </w:rPr>
        <w:t xml:space="preserve">Е </w:t>
      </w:r>
      <w:r w:rsidRPr="009160A0">
        <w:t>= 40 балів</w:t>
      </w:r>
      <w:r w:rsidRPr="009160A0">
        <w:rPr>
          <w:noProof/>
          <w:lang w:val="ru-RU"/>
        </w:rPr>
        <w:t xml:space="preserve">.) </w:t>
      </w:r>
      <w:r w:rsidRPr="009160A0">
        <w:rPr>
          <w:spacing w:val="-4"/>
        </w:rPr>
        <w:t xml:space="preserve"> Білет складається </w:t>
      </w:r>
      <w:r w:rsidRPr="009160A0">
        <w:rPr>
          <w:bCs/>
          <w:spacing w:val="-4"/>
        </w:rPr>
        <w:t>з 3 питань:</w:t>
      </w:r>
    </w:p>
    <w:p w:rsidR="007F1BA8" w:rsidRPr="009160A0" w:rsidRDefault="007F1BA8" w:rsidP="007F1BA8">
      <w:pPr>
        <w:spacing w:line="240" w:lineRule="auto"/>
        <w:ind w:left="284"/>
        <w:jc w:val="both"/>
        <w:rPr>
          <w:spacing w:val="-4"/>
        </w:rPr>
      </w:pPr>
      <w:r w:rsidRPr="009160A0">
        <w:rPr>
          <w:spacing w:val="-4"/>
        </w:rPr>
        <w:t xml:space="preserve">          - 2 теоретичних питання – по 10 балів;</w:t>
      </w:r>
    </w:p>
    <w:p w:rsidR="007F1BA8" w:rsidRPr="009160A0" w:rsidRDefault="007F1BA8" w:rsidP="007F1BA8">
      <w:pPr>
        <w:spacing w:line="240" w:lineRule="auto"/>
        <w:ind w:left="284"/>
        <w:jc w:val="both"/>
        <w:rPr>
          <w:spacing w:val="-4"/>
        </w:rPr>
      </w:pPr>
      <w:r w:rsidRPr="009160A0">
        <w:rPr>
          <w:spacing w:val="-4"/>
        </w:rPr>
        <w:t xml:space="preserve">          - 1 практичне завдання - 20 балів.</w:t>
      </w:r>
    </w:p>
    <w:p w:rsidR="007F1BA8" w:rsidRPr="009160A0" w:rsidRDefault="007F1BA8" w:rsidP="007F1BA8">
      <w:pPr>
        <w:spacing w:line="240" w:lineRule="auto"/>
        <w:ind w:left="284"/>
      </w:pPr>
      <w:r w:rsidRPr="009160A0">
        <w:rPr>
          <w:i/>
          <w:iCs/>
        </w:rPr>
        <w:t xml:space="preserve">Максимальна кількість балів за  екзамен </w:t>
      </w:r>
      <w:r w:rsidRPr="009160A0">
        <w:t>= 10 балів х 2 питання + 20 балів х 1 практичне завдання = 40  балів.</w:t>
      </w:r>
    </w:p>
    <w:p w:rsidR="007F1BA8" w:rsidRPr="009160A0" w:rsidRDefault="007F1BA8" w:rsidP="007F1BA8">
      <w:pPr>
        <w:spacing w:line="240" w:lineRule="auto"/>
        <w:jc w:val="both"/>
        <w:rPr>
          <w:lang w:eastAsia="ru-RU"/>
        </w:rPr>
      </w:pPr>
      <w:r w:rsidRPr="009160A0">
        <w:rPr>
          <w:i/>
        </w:rPr>
        <w:t xml:space="preserve">      </w:t>
      </w:r>
      <w:r w:rsidRPr="009160A0">
        <w:rPr>
          <w:noProof/>
          <w:lang w:val="ru-RU"/>
        </w:rPr>
        <w:t xml:space="preserve">Умовою допуску до екзамену є зарахування реферату, виконання  модульної контрольної роботи не менше ніж на 8 балів  та стартовий рейтинг </w:t>
      </w:r>
      <w:r w:rsidRPr="009160A0">
        <w:rPr>
          <w:lang w:eastAsia="ru-RU"/>
        </w:rPr>
        <w:t>(</w:t>
      </w:r>
      <w:proofErr w:type="spellStart"/>
      <w:r w:rsidRPr="009160A0">
        <w:rPr>
          <w:lang w:val="en-US" w:eastAsia="ru-RU"/>
        </w:rPr>
        <w:t>r</w:t>
      </w:r>
      <w:r w:rsidRPr="009160A0">
        <w:rPr>
          <w:vertAlign w:val="subscript"/>
          <w:lang w:val="en-US" w:eastAsia="ru-RU"/>
        </w:rPr>
        <w:t>C</w:t>
      </w:r>
      <w:proofErr w:type="spellEnd"/>
      <w:r w:rsidRPr="009160A0">
        <w:rPr>
          <w:lang w:eastAsia="ru-RU"/>
        </w:rPr>
        <w:t xml:space="preserve">) не менше 50 % від </w:t>
      </w:r>
      <w:r w:rsidRPr="009160A0">
        <w:rPr>
          <w:spacing w:val="-2"/>
          <w:lang w:val="en-US" w:eastAsia="ru-RU"/>
        </w:rPr>
        <w:t>R</w:t>
      </w:r>
      <w:r w:rsidRPr="009160A0">
        <w:rPr>
          <w:spacing w:val="-2"/>
          <w:vertAlign w:val="subscript"/>
          <w:lang w:eastAsia="ru-RU"/>
        </w:rPr>
        <w:t>С</w:t>
      </w:r>
      <w:r w:rsidRPr="009160A0">
        <w:rPr>
          <w:lang w:eastAsia="ru-RU"/>
        </w:rPr>
        <w:t>, тобто 30 балів.</w:t>
      </w:r>
    </w:p>
    <w:p w:rsidR="007F1BA8" w:rsidRPr="009160A0" w:rsidRDefault="007F1BA8" w:rsidP="007F1BA8">
      <w:pPr>
        <w:spacing w:line="240" w:lineRule="auto"/>
        <w:ind w:left="284"/>
        <w:rPr>
          <w:spacing w:val="-2"/>
          <w:lang w:eastAsia="ru-RU"/>
        </w:rPr>
      </w:pPr>
      <w:r w:rsidRPr="009160A0">
        <w:rPr>
          <w:spacing w:val="-4"/>
          <w:lang w:eastAsia="ru-RU"/>
        </w:rPr>
        <w:t xml:space="preserve">Рейтингова шкала з дисципліни складає: </w:t>
      </w:r>
      <w:r w:rsidRPr="009160A0">
        <w:rPr>
          <w:lang w:val="en-US" w:eastAsia="ru-RU"/>
        </w:rPr>
        <w:t>RD</w:t>
      </w:r>
      <w:r w:rsidRPr="009160A0">
        <w:rPr>
          <w:spacing w:val="-4"/>
          <w:lang w:eastAsia="ru-RU"/>
        </w:rPr>
        <w:t xml:space="preserve"> = R</w:t>
      </w:r>
      <w:r w:rsidRPr="009160A0">
        <w:rPr>
          <w:spacing w:val="-4"/>
          <w:vertAlign w:val="subscript"/>
          <w:lang w:eastAsia="ru-RU"/>
        </w:rPr>
        <w:t>С</w:t>
      </w:r>
      <w:r w:rsidRPr="009160A0">
        <w:rPr>
          <w:spacing w:val="-4"/>
          <w:lang w:eastAsia="ru-RU"/>
        </w:rPr>
        <w:t xml:space="preserve"> + R</w:t>
      </w:r>
      <w:r w:rsidRPr="009160A0">
        <w:rPr>
          <w:spacing w:val="-4"/>
          <w:vertAlign w:val="subscript"/>
          <w:lang w:eastAsia="ru-RU"/>
        </w:rPr>
        <w:t>Е</w:t>
      </w:r>
      <w:r w:rsidRPr="009160A0">
        <w:rPr>
          <w:spacing w:val="-4"/>
          <w:lang w:eastAsia="ru-RU"/>
        </w:rPr>
        <w:t xml:space="preserve"> =  100 балів</w:t>
      </w:r>
    </w:p>
    <w:p w:rsidR="007F1BA8" w:rsidRPr="009160A0" w:rsidRDefault="007F1BA8" w:rsidP="007F1BA8">
      <w:pPr>
        <w:spacing w:line="240" w:lineRule="auto"/>
        <w:ind w:left="284"/>
        <w:rPr>
          <w:spacing w:val="-2"/>
          <w:lang w:eastAsia="ru-RU"/>
        </w:rPr>
      </w:pPr>
      <w:r w:rsidRPr="009160A0">
        <w:rPr>
          <w:spacing w:val="-2"/>
          <w:lang w:eastAsia="ru-RU"/>
        </w:rPr>
        <w:t xml:space="preserve">Сума    балів  контрольних   заходів   складає: </w:t>
      </w:r>
      <w:r w:rsidRPr="009160A0">
        <w:rPr>
          <w:spacing w:val="-2"/>
          <w:lang w:val="en-US" w:eastAsia="ru-RU"/>
        </w:rPr>
        <w:t>R</w:t>
      </w:r>
      <w:r w:rsidRPr="009160A0">
        <w:rPr>
          <w:spacing w:val="-2"/>
          <w:vertAlign w:val="subscript"/>
          <w:lang w:eastAsia="ru-RU"/>
        </w:rPr>
        <w:t>С</w:t>
      </w:r>
      <w:r w:rsidRPr="009160A0">
        <w:rPr>
          <w:i/>
          <w:iCs/>
          <w:spacing w:val="-2"/>
          <w:lang w:eastAsia="ru-RU"/>
        </w:rPr>
        <w:t xml:space="preserve"> </w:t>
      </w:r>
      <w:r>
        <w:rPr>
          <w:spacing w:val="-2"/>
          <w:lang w:eastAsia="ru-RU"/>
        </w:rPr>
        <w:t>= 26+15+19</w:t>
      </w:r>
      <w:r w:rsidRPr="009160A0">
        <w:rPr>
          <w:spacing w:val="-2"/>
          <w:lang w:eastAsia="ru-RU"/>
        </w:rPr>
        <w:t xml:space="preserve"> = 60 балів.</w:t>
      </w:r>
    </w:p>
    <w:p w:rsidR="007F1BA8" w:rsidRPr="009160A0" w:rsidRDefault="007F1BA8" w:rsidP="007F1BA8">
      <w:pPr>
        <w:spacing w:line="240" w:lineRule="auto"/>
        <w:ind w:left="284"/>
        <w:rPr>
          <w:lang w:eastAsia="ru-RU"/>
        </w:rPr>
      </w:pPr>
      <w:r w:rsidRPr="009160A0">
        <w:rPr>
          <w:spacing w:val="-2"/>
          <w:lang w:eastAsia="ru-RU"/>
        </w:rPr>
        <w:t xml:space="preserve">Екзаменаційна складова шкали дорівнює:   </w:t>
      </w:r>
      <w:r w:rsidRPr="009160A0">
        <w:rPr>
          <w:lang w:val="en-US" w:eastAsia="ru-RU"/>
        </w:rPr>
        <w:t>R</w:t>
      </w:r>
      <w:r w:rsidRPr="009160A0">
        <w:rPr>
          <w:vertAlign w:val="subscript"/>
          <w:lang w:eastAsia="ru-RU"/>
        </w:rPr>
        <w:t xml:space="preserve">Е </w:t>
      </w:r>
      <w:r w:rsidRPr="009160A0">
        <w:rPr>
          <w:lang w:eastAsia="ru-RU"/>
        </w:rPr>
        <w:t xml:space="preserve">= </w:t>
      </w:r>
      <w:r w:rsidRPr="009160A0">
        <w:rPr>
          <w:lang w:val="en-US" w:eastAsia="ru-RU"/>
        </w:rPr>
        <w:t>RD</w:t>
      </w:r>
      <w:r w:rsidRPr="009160A0">
        <w:rPr>
          <w:lang w:eastAsia="ru-RU"/>
        </w:rPr>
        <w:t xml:space="preserve"> - </w:t>
      </w:r>
      <w:r w:rsidRPr="009160A0">
        <w:rPr>
          <w:spacing w:val="-4"/>
          <w:lang w:eastAsia="ru-RU"/>
        </w:rPr>
        <w:t>R</w:t>
      </w:r>
      <w:r w:rsidRPr="009160A0">
        <w:rPr>
          <w:spacing w:val="-4"/>
          <w:vertAlign w:val="subscript"/>
          <w:lang w:eastAsia="ru-RU"/>
        </w:rPr>
        <w:t>С</w:t>
      </w:r>
      <w:r w:rsidRPr="009160A0">
        <w:rPr>
          <w:lang w:eastAsia="ru-RU"/>
        </w:rPr>
        <w:t xml:space="preserve"> =  100-60=40 балів </w:t>
      </w:r>
    </w:p>
    <w:p w:rsidR="007F1BA8" w:rsidRPr="009160A0" w:rsidRDefault="007F1BA8" w:rsidP="007F1BA8">
      <w:pPr>
        <w:pStyle w:val="a0"/>
        <w:spacing w:line="240" w:lineRule="auto"/>
        <w:ind w:left="0"/>
        <w:contextualSpacing w:val="0"/>
        <w:jc w:val="center"/>
      </w:pPr>
      <w:r w:rsidRPr="009160A0">
        <w:rPr>
          <w:bCs/>
        </w:rPr>
        <w:t>Таблиця відповідності рейтингових балів оцінкам за університетською шкалою</w:t>
      </w:r>
      <w:r w:rsidRPr="009160A0">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101"/>
        <w:gridCol w:w="7036"/>
      </w:tblGrid>
      <w:tr w:rsidR="007F1BA8" w:rsidRPr="009160A0" w:rsidTr="004E295D">
        <w:tc>
          <w:tcPr>
            <w:tcW w:w="3119" w:type="dxa"/>
          </w:tcPr>
          <w:p w:rsidR="007F1BA8" w:rsidRPr="009160A0" w:rsidRDefault="007F1BA8" w:rsidP="004E295D">
            <w:pPr>
              <w:widowControl w:val="0"/>
              <w:autoSpaceDE w:val="0"/>
              <w:autoSpaceDN w:val="0"/>
              <w:adjustRightInd w:val="0"/>
              <w:spacing w:line="240" w:lineRule="auto"/>
              <w:jc w:val="center"/>
              <w:rPr>
                <w:rFonts w:eastAsia="Times New Roman"/>
                <w:i/>
                <w:lang w:eastAsia="uk-UA"/>
              </w:rPr>
            </w:pPr>
            <w:r w:rsidRPr="009160A0">
              <w:rPr>
                <w:rFonts w:eastAsia="Times New Roman"/>
                <w:i/>
                <w:lang w:eastAsia="uk-UA"/>
              </w:rPr>
              <w:t>Кількість балів</w:t>
            </w:r>
          </w:p>
        </w:tc>
        <w:tc>
          <w:tcPr>
            <w:tcW w:w="7087" w:type="dxa"/>
          </w:tcPr>
          <w:p w:rsidR="007F1BA8" w:rsidRPr="009160A0" w:rsidRDefault="007F1BA8" w:rsidP="004E295D">
            <w:pPr>
              <w:autoSpaceDE w:val="0"/>
              <w:autoSpaceDN w:val="0"/>
              <w:adjustRightInd w:val="0"/>
              <w:spacing w:line="240" w:lineRule="auto"/>
              <w:jc w:val="center"/>
              <w:rPr>
                <w:i/>
              </w:rPr>
            </w:pPr>
            <w:r w:rsidRPr="009160A0">
              <w:rPr>
                <w:i/>
              </w:rPr>
              <w:t>Оцінка</w:t>
            </w:r>
          </w:p>
        </w:tc>
      </w:tr>
      <w:tr w:rsidR="007F1BA8" w:rsidRPr="009160A0" w:rsidTr="004E295D">
        <w:tc>
          <w:tcPr>
            <w:tcW w:w="3119" w:type="dxa"/>
          </w:tcPr>
          <w:p w:rsidR="007F1BA8" w:rsidRPr="009160A0" w:rsidRDefault="007F1BA8" w:rsidP="004E295D">
            <w:pPr>
              <w:widowControl w:val="0"/>
              <w:autoSpaceDE w:val="0"/>
              <w:autoSpaceDN w:val="0"/>
              <w:adjustRightInd w:val="0"/>
              <w:spacing w:line="240" w:lineRule="auto"/>
              <w:jc w:val="center"/>
              <w:rPr>
                <w:rFonts w:eastAsia="Times New Roman"/>
                <w:lang w:eastAsia="uk-UA"/>
              </w:rPr>
            </w:pPr>
            <w:r w:rsidRPr="009160A0">
              <w:rPr>
                <w:rFonts w:eastAsia="Times New Roman"/>
                <w:lang w:eastAsia="uk-UA"/>
              </w:rPr>
              <w:t>100-95</w:t>
            </w:r>
          </w:p>
        </w:tc>
        <w:tc>
          <w:tcPr>
            <w:tcW w:w="7087" w:type="dxa"/>
            <w:vAlign w:val="center"/>
          </w:tcPr>
          <w:p w:rsidR="007F1BA8" w:rsidRPr="009160A0" w:rsidRDefault="007F1BA8" w:rsidP="004E295D">
            <w:pPr>
              <w:autoSpaceDE w:val="0"/>
              <w:autoSpaceDN w:val="0"/>
              <w:adjustRightInd w:val="0"/>
              <w:spacing w:line="240" w:lineRule="auto"/>
              <w:jc w:val="center"/>
            </w:pPr>
            <w:r w:rsidRPr="009160A0">
              <w:t>Відмінно</w:t>
            </w:r>
          </w:p>
        </w:tc>
      </w:tr>
      <w:tr w:rsidR="007F1BA8" w:rsidRPr="009160A0" w:rsidTr="004E295D">
        <w:tc>
          <w:tcPr>
            <w:tcW w:w="3119" w:type="dxa"/>
          </w:tcPr>
          <w:p w:rsidR="007F1BA8" w:rsidRPr="009160A0" w:rsidRDefault="007F1BA8" w:rsidP="004E295D">
            <w:pPr>
              <w:widowControl w:val="0"/>
              <w:autoSpaceDE w:val="0"/>
              <w:autoSpaceDN w:val="0"/>
              <w:adjustRightInd w:val="0"/>
              <w:spacing w:line="240" w:lineRule="auto"/>
              <w:jc w:val="center"/>
              <w:rPr>
                <w:rFonts w:eastAsia="Times New Roman"/>
                <w:lang w:eastAsia="uk-UA"/>
              </w:rPr>
            </w:pPr>
            <w:r w:rsidRPr="009160A0">
              <w:rPr>
                <w:rFonts w:eastAsia="Times New Roman"/>
                <w:lang w:eastAsia="uk-UA"/>
              </w:rPr>
              <w:t>94-85</w:t>
            </w:r>
          </w:p>
        </w:tc>
        <w:tc>
          <w:tcPr>
            <w:tcW w:w="7087" w:type="dxa"/>
            <w:vAlign w:val="center"/>
          </w:tcPr>
          <w:p w:rsidR="007F1BA8" w:rsidRPr="009160A0" w:rsidRDefault="007F1BA8" w:rsidP="004E295D">
            <w:pPr>
              <w:autoSpaceDE w:val="0"/>
              <w:autoSpaceDN w:val="0"/>
              <w:adjustRightInd w:val="0"/>
              <w:spacing w:line="240" w:lineRule="auto"/>
              <w:jc w:val="center"/>
            </w:pPr>
            <w:r w:rsidRPr="009160A0">
              <w:t>Дуже добре</w:t>
            </w:r>
          </w:p>
        </w:tc>
      </w:tr>
      <w:tr w:rsidR="007F1BA8" w:rsidRPr="009160A0" w:rsidTr="004E295D">
        <w:tc>
          <w:tcPr>
            <w:tcW w:w="3119" w:type="dxa"/>
          </w:tcPr>
          <w:p w:rsidR="007F1BA8" w:rsidRPr="009160A0" w:rsidRDefault="007F1BA8" w:rsidP="004E295D">
            <w:pPr>
              <w:widowControl w:val="0"/>
              <w:autoSpaceDE w:val="0"/>
              <w:autoSpaceDN w:val="0"/>
              <w:adjustRightInd w:val="0"/>
              <w:spacing w:line="240" w:lineRule="auto"/>
              <w:jc w:val="center"/>
              <w:rPr>
                <w:rFonts w:eastAsia="Times New Roman"/>
                <w:lang w:eastAsia="uk-UA"/>
              </w:rPr>
            </w:pPr>
            <w:r w:rsidRPr="009160A0">
              <w:rPr>
                <w:rFonts w:eastAsia="Times New Roman"/>
                <w:lang w:eastAsia="uk-UA"/>
              </w:rPr>
              <w:t>84-75</w:t>
            </w:r>
          </w:p>
        </w:tc>
        <w:tc>
          <w:tcPr>
            <w:tcW w:w="7087" w:type="dxa"/>
            <w:vAlign w:val="center"/>
          </w:tcPr>
          <w:p w:rsidR="007F1BA8" w:rsidRPr="009160A0" w:rsidRDefault="007F1BA8" w:rsidP="004E295D">
            <w:pPr>
              <w:autoSpaceDE w:val="0"/>
              <w:autoSpaceDN w:val="0"/>
              <w:adjustRightInd w:val="0"/>
              <w:spacing w:line="240" w:lineRule="auto"/>
              <w:jc w:val="center"/>
            </w:pPr>
            <w:r w:rsidRPr="009160A0">
              <w:t>Добре</w:t>
            </w:r>
          </w:p>
        </w:tc>
      </w:tr>
      <w:tr w:rsidR="007F1BA8" w:rsidRPr="009160A0" w:rsidTr="004E295D">
        <w:tc>
          <w:tcPr>
            <w:tcW w:w="3119" w:type="dxa"/>
          </w:tcPr>
          <w:p w:rsidR="007F1BA8" w:rsidRPr="009160A0" w:rsidRDefault="007F1BA8" w:rsidP="004E295D">
            <w:pPr>
              <w:widowControl w:val="0"/>
              <w:autoSpaceDE w:val="0"/>
              <w:autoSpaceDN w:val="0"/>
              <w:adjustRightInd w:val="0"/>
              <w:spacing w:line="240" w:lineRule="auto"/>
              <w:jc w:val="center"/>
              <w:rPr>
                <w:rFonts w:eastAsia="Times New Roman"/>
                <w:lang w:eastAsia="uk-UA"/>
              </w:rPr>
            </w:pPr>
            <w:r w:rsidRPr="009160A0">
              <w:rPr>
                <w:rFonts w:eastAsia="Times New Roman"/>
                <w:lang w:eastAsia="uk-UA"/>
              </w:rPr>
              <w:t>74-65</w:t>
            </w:r>
          </w:p>
        </w:tc>
        <w:tc>
          <w:tcPr>
            <w:tcW w:w="7087" w:type="dxa"/>
            <w:vAlign w:val="center"/>
          </w:tcPr>
          <w:p w:rsidR="007F1BA8" w:rsidRPr="009160A0" w:rsidRDefault="007F1BA8" w:rsidP="004E295D">
            <w:pPr>
              <w:autoSpaceDE w:val="0"/>
              <w:autoSpaceDN w:val="0"/>
              <w:adjustRightInd w:val="0"/>
              <w:spacing w:line="240" w:lineRule="auto"/>
              <w:jc w:val="center"/>
            </w:pPr>
            <w:r w:rsidRPr="009160A0">
              <w:t>Задовільно</w:t>
            </w:r>
          </w:p>
        </w:tc>
      </w:tr>
      <w:tr w:rsidR="007F1BA8" w:rsidRPr="009160A0" w:rsidTr="004E295D">
        <w:tc>
          <w:tcPr>
            <w:tcW w:w="3119" w:type="dxa"/>
          </w:tcPr>
          <w:p w:rsidR="007F1BA8" w:rsidRPr="009160A0" w:rsidRDefault="007F1BA8" w:rsidP="004E295D">
            <w:pPr>
              <w:widowControl w:val="0"/>
              <w:autoSpaceDE w:val="0"/>
              <w:autoSpaceDN w:val="0"/>
              <w:adjustRightInd w:val="0"/>
              <w:spacing w:line="240" w:lineRule="auto"/>
              <w:jc w:val="center"/>
              <w:rPr>
                <w:rFonts w:eastAsia="Times New Roman"/>
                <w:lang w:eastAsia="uk-UA"/>
              </w:rPr>
            </w:pPr>
            <w:r w:rsidRPr="009160A0">
              <w:rPr>
                <w:rFonts w:eastAsia="Times New Roman"/>
                <w:lang w:eastAsia="uk-UA"/>
              </w:rPr>
              <w:lastRenderedPageBreak/>
              <w:t>64-60</w:t>
            </w:r>
          </w:p>
        </w:tc>
        <w:tc>
          <w:tcPr>
            <w:tcW w:w="7087" w:type="dxa"/>
            <w:vAlign w:val="center"/>
          </w:tcPr>
          <w:p w:rsidR="007F1BA8" w:rsidRPr="009160A0" w:rsidRDefault="007F1BA8" w:rsidP="004E295D">
            <w:pPr>
              <w:autoSpaceDE w:val="0"/>
              <w:autoSpaceDN w:val="0"/>
              <w:adjustRightInd w:val="0"/>
              <w:spacing w:line="240" w:lineRule="auto"/>
              <w:jc w:val="center"/>
            </w:pPr>
            <w:r w:rsidRPr="009160A0">
              <w:t>Достатньо</w:t>
            </w:r>
          </w:p>
        </w:tc>
      </w:tr>
      <w:tr w:rsidR="007F1BA8" w:rsidRPr="009160A0" w:rsidTr="004E295D">
        <w:tc>
          <w:tcPr>
            <w:tcW w:w="3119" w:type="dxa"/>
          </w:tcPr>
          <w:p w:rsidR="007F1BA8" w:rsidRPr="009160A0" w:rsidRDefault="007F1BA8" w:rsidP="004E295D">
            <w:pPr>
              <w:widowControl w:val="0"/>
              <w:autoSpaceDE w:val="0"/>
              <w:autoSpaceDN w:val="0"/>
              <w:adjustRightInd w:val="0"/>
              <w:spacing w:line="240" w:lineRule="auto"/>
              <w:jc w:val="center"/>
              <w:rPr>
                <w:rFonts w:eastAsia="Times New Roman"/>
                <w:lang w:eastAsia="uk-UA"/>
              </w:rPr>
            </w:pPr>
            <w:r w:rsidRPr="009160A0">
              <w:rPr>
                <w:rFonts w:eastAsia="Times New Roman"/>
                <w:lang w:eastAsia="uk-UA"/>
              </w:rPr>
              <w:t>Менше 60</w:t>
            </w:r>
          </w:p>
        </w:tc>
        <w:tc>
          <w:tcPr>
            <w:tcW w:w="7087" w:type="dxa"/>
            <w:vAlign w:val="center"/>
          </w:tcPr>
          <w:p w:rsidR="007F1BA8" w:rsidRPr="009160A0" w:rsidRDefault="007F1BA8" w:rsidP="004E295D">
            <w:pPr>
              <w:autoSpaceDE w:val="0"/>
              <w:autoSpaceDN w:val="0"/>
              <w:adjustRightInd w:val="0"/>
              <w:spacing w:line="240" w:lineRule="auto"/>
              <w:jc w:val="center"/>
            </w:pPr>
            <w:r w:rsidRPr="009160A0">
              <w:t>Незадовільно</w:t>
            </w:r>
          </w:p>
        </w:tc>
      </w:tr>
      <w:tr w:rsidR="007F1BA8" w:rsidRPr="009160A0" w:rsidTr="004E295D">
        <w:tc>
          <w:tcPr>
            <w:tcW w:w="3119" w:type="dxa"/>
            <w:vAlign w:val="center"/>
          </w:tcPr>
          <w:p w:rsidR="007F1BA8" w:rsidRPr="009160A0" w:rsidRDefault="007F1BA8" w:rsidP="004E295D">
            <w:pPr>
              <w:autoSpaceDE w:val="0"/>
              <w:autoSpaceDN w:val="0"/>
              <w:adjustRightInd w:val="0"/>
              <w:spacing w:line="240" w:lineRule="auto"/>
              <w:jc w:val="center"/>
            </w:pPr>
            <w:r w:rsidRPr="009160A0">
              <w:t>Не виконані умови допуску</w:t>
            </w:r>
          </w:p>
        </w:tc>
        <w:tc>
          <w:tcPr>
            <w:tcW w:w="7087" w:type="dxa"/>
            <w:vAlign w:val="center"/>
          </w:tcPr>
          <w:p w:rsidR="007F1BA8" w:rsidRPr="009160A0" w:rsidRDefault="007F1BA8" w:rsidP="004E295D">
            <w:pPr>
              <w:autoSpaceDE w:val="0"/>
              <w:autoSpaceDN w:val="0"/>
              <w:adjustRightInd w:val="0"/>
              <w:spacing w:line="240" w:lineRule="auto"/>
              <w:jc w:val="center"/>
            </w:pPr>
            <w:r w:rsidRPr="009160A0">
              <w:t>Не допущено</w:t>
            </w:r>
          </w:p>
        </w:tc>
      </w:tr>
    </w:tbl>
    <w:p w:rsidR="007F1BA8" w:rsidRPr="009160A0" w:rsidRDefault="007F1BA8" w:rsidP="007F1BA8">
      <w:pPr>
        <w:spacing w:line="240" w:lineRule="auto"/>
        <w:jc w:val="both"/>
        <w:rPr>
          <w:lang w:val="ru-RU"/>
        </w:rPr>
      </w:pPr>
    </w:p>
    <w:p w:rsidR="007F1BA8" w:rsidRPr="006B5653" w:rsidRDefault="007F1BA8" w:rsidP="007F1BA8">
      <w:pPr>
        <w:pStyle w:val="1"/>
        <w:numPr>
          <w:ilvl w:val="0"/>
          <w:numId w:val="0"/>
        </w:numPr>
        <w:spacing w:before="0" w:after="0" w:line="240" w:lineRule="auto"/>
        <w:rPr>
          <w:rFonts w:ascii="Times New Roman" w:hAnsi="Times New Roman"/>
          <w:sz w:val="28"/>
          <w:szCs w:val="28"/>
        </w:rPr>
      </w:pPr>
    </w:p>
    <w:p w:rsidR="007F1BA8" w:rsidRPr="006B5653" w:rsidRDefault="007F1BA8" w:rsidP="007F1BA8">
      <w:pPr>
        <w:pStyle w:val="1"/>
        <w:numPr>
          <w:ilvl w:val="0"/>
          <w:numId w:val="0"/>
        </w:numPr>
        <w:spacing w:before="0" w:after="0" w:line="240" w:lineRule="auto"/>
        <w:jc w:val="center"/>
        <w:rPr>
          <w:rFonts w:ascii="Times New Roman" w:hAnsi="Times New Roman"/>
          <w:sz w:val="28"/>
          <w:szCs w:val="28"/>
        </w:rPr>
      </w:pPr>
      <w:r w:rsidRPr="006B5653">
        <w:rPr>
          <w:rFonts w:ascii="Times New Roman" w:hAnsi="Times New Roman"/>
          <w:sz w:val="28"/>
          <w:szCs w:val="28"/>
        </w:rPr>
        <w:t>7.Додаткова інформація з дисципліни (освітнього компонента)</w:t>
      </w:r>
    </w:p>
    <w:p w:rsidR="007F1BA8" w:rsidRPr="00940823" w:rsidRDefault="007F1BA8" w:rsidP="007F1BA8">
      <w:pPr>
        <w:spacing w:line="240" w:lineRule="auto"/>
        <w:jc w:val="center"/>
        <w:rPr>
          <w:b/>
        </w:rPr>
      </w:pPr>
      <w:r w:rsidRPr="00940823">
        <w:rPr>
          <w:b/>
        </w:rPr>
        <w:t>Перелік питань до семестрового контролю:</w:t>
      </w:r>
    </w:p>
    <w:p w:rsidR="007F1BA8" w:rsidRPr="00E80178" w:rsidRDefault="007F1BA8" w:rsidP="007F1BA8">
      <w:pPr>
        <w:spacing w:line="240" w:lineRule="auto"/>
        <w:ind w:firstLine="567"/>
        <w:jc w:val="center"/>
      </w:pPr>
      <w:r w:rsidRPr="006B5653">
        <w:t>Охарактеризуйте наступні питання:</w:t>
      </w:r>
    </w:p>
    <w:p w:rsidR="007F1BA8" w:rsidRPr="009160A0" w:rsidRDefault="007F1BA8" w:rsidP="007F1BA8">
      <w:pPr>
        <w:pStyle w:val="1"/>
        <w:numPr>
          <w:ilvl w:val="0"/>
          <w:numId w:val="0"/>
        </w:numPr>
        <w:spacing w:before="0" w:after="0" w:line="240" w:lineRule="auto"/>
        <w:jc w:val="center"/>
        <w:rPr>
          <w:rFonts w:ascii="Times New Roman" w:hAnsi="Times New Roman"/>
          <w:sz w:val="28"/>
          <w:szCs w:val="28"/>
        </w:rPr>
      </w:pPr>
    </w:p>
    <w:p w:rsidR="007F1BA8" w:rsidRDefault="007F1BA8" w:rsidP="007F1BA8">
      <w:pPr>
        <w:pStyle w:val="a0"/>
        <w:widowControl w:val="0"/>
        <w:numPr>
          <w:ilvl w:val="0"/>
          <w:numId w:val="33"/>
        </w:numPr>
        <w:autoSpaceDE w:val="0"/>
        <w:autoSpaceDN w:val="0"/>
        <w:adjustRightInd w:val="0"/>
        <w:spacing w:line="240" w:lineRule="auto"/>
        <w:jc w:val="both"/>
      </w:pPr>
      <w:r>
        <w:t>Атаксія. Види атаксії. Визначте спеціальні задачі фізичної терапії та запропонуйте терапевтичні вправи для відновлення комбінованих порушень рівноваги (</w:t>
      </w:r>
      <w:proofErr w:type="spellStart"/>
      <w:r>
        <w:t>мозочкової</w:t>
      </w:r>
      <w:proofErr w:type="spellEnd"/>
      <w:r>
        <w:t xml:space="preserve"> та вестибулярної).  </w:t>
      </w:r>
    </w:p>
    <w:p w:rsidR="007F1BA8" w:rsidRDefault="007F1BA8" w:rsidP="007F1BA8">
      <w:pPr>
        <w:pStyle w:val="a0"/>
        <w:widowControl w:val="0"/>
        <w:numPr>
          <w:ilvl w:val="0"/>
          <w:numId w:val="33"/>
        </w:numPr>
        <w:autoSpaceDE w:val="0"/>
        <w:autoSpaceDN w:val="0"/>
        <w:adjustRightInd w:val="0"/>
        <w:spacing w:line="240" w:lineRule="auto"/>
        <w:jc w:val="both"/>
      </w:pPr>
      <w:r>
        <w:t xml:space="preserve"> Види рефлексів та їх зміни при патологічних станах. Визначте і охарактеризуйте методики оцінки поверхневих та глибоких рефлексів: норма, патологія. </w:t>
      </w:r>
    </w:p>
    <w:p w:rsidR="007F1BA8" w:rsidRDefault="007F1BA8" w:rsidP="007F1BA8">
      <w:pPr>
        <w:pStyle w:val="a0"/>
        <w:widowControl w:val="0"/>
        <w:numPr>
          <w:ilvl w:val="0"/>
          <w:numId w:val="33"/>
        </w:numPr>
        <w:autoSpaceDE w:val="0"/>
        <w:autoSpaceDN w:val="0"/>
        <w:adjustRightInd w:val="0"/>
        <w:spacing w:line="240" w:lineRule="auto"/>
        <w:jc w:val="both"/>
      </w:pPr>
      <w:r>
        <w:t xml:space="preserve"> Види чутливості та їх зміни при патологічних станах. Визначте і охарактеризуйте методики оцінки поверхневої та глибокої чутливості: норма, патологія.  </w:t>
      </w:r>
    </w:p>
    <w:p w:rsidR="007F1BA8" w:rsidRDefault="007F1BA8" w:rsidP="007F1BA8">
      <w:pPr>
        <w:pStyle w:val="a0"/>
        <w:widowControl w:val="0"/>
        <w:numPr>
          <w:ilvl w:val="0"/>
          <w:numId w:val="33"/>
        </w:numPr>
        <w:autoSpaceDE w:val="0"/>
        <w:autoSpaceDN w:val="0"/>
        <w:adjustRightInd w:val="0"/>
        <w:spacing w:line="240" w:lineRule="auto"/>
      </w:pPr>
      <w:r>
        <w:t xml:space="preserve"> Визначте загальні і спеціальні задачі фізичної реабілітація та охарактеризуйте </w:t>
      </w:r>
    </w:p>
    <w:p w:rsidR="007F1BA8" w:rsidRDefault="007F1BA8" w:rsidP="007F1BA8">
      <w:pPr>
        <w:widowControl w:val="0"/>
        <w:autoSpaceDE w:val="0"/>
        <w:autoSpaceDN w:val="0"/>
        <w:adjustRightInd w:val="0"/>
        <w:spacing w:line="240" w:lineRule="auto"/>
        <w:ind w:left="709" w:firstLine="142"/>
        <w:jc w:val="both"/>
      </w:pPr>
      <w:r>
        <w:t xml:space="preserve">особливості застосування терапевтичних вправ при </w:t>
      </w:r>
      <w:proofErr w:type="spellStart"/>
      <w:r>
        <w:t>постуральних</w:t>
      </w:r>
      <w:proofErr w:type="spellEnd"/>
      <w:r>
        <w:t xml:space="preserve"> порушеннях паркінсонізму. </w:t>
      </w:r>
    </w:p>
    <w:p w:rsidR="007F1BA8" w:rsidRDefault="007F1BA8" w:rsidP="007F1BA8">
      <w:pPr>
        <w:pStyle w:val="a0"/>
        <w:widowControl w:val="0"/>
        <w:numPr>
          <w:ilvl w:val="0"/>
          <w:numId w:val="33"/>
        </w:numPr>
        <w:autoSpaceDE w:val="0"/>
        <w:autoSpaceDN w:val="0"/>
        <w:adjustRightInd w:val="0"/>
        <w:spacing w:line="240" w:lineRule="auto"/>
        <w:jc w:val="both"/>
      </w:pPr>
      <w:r>
        <w:t xml:space="preserve">Визначте основні заходи фізичної терапії та особливості використання терапевтичних вправ при захворюваннях центральної нервової системи. </w:t>
      </w:r>
    </w:p>
    <w:p w:rsidR="007F1BA8" w:rsidRDefault="007F1BA8" w:rsidP="007F1BA8">
      <w:pPr>
        <w:pStyle w:val="a0"/>
        <w:widowControl w:val="0"/>
        <w:numPr>
          <w:ilvl w:val="0"/>
          <w:numId w:val="33"/>
        </w:numPr>
        <w:autoSpaceDE w:val="0"/>
        <w:autoSpaceDN w:val="0"/>
        <w:adjustRightInd w:val="0"/>
        <w:spacing w:line="240" w:lineRule="auto"/>
      </w:pPr>
      <w:r>
        <w:t>Визначте основні фактори, які перешкоджають проведенню реабілітації при синдромах «</w:t>
      </w:r>
      <w:proofErr w:type="spellStart"/>
      <w:r>
        <w:t>неглекту</w:t>
      </w:r>
      <w:proofErr w:type="spellEnd"/>
      <w:r>
        <w:t>» і «відштовхування» (</w:t>
      </w:r>
      <w:proofErr w:type="spellStart"/>
      <w:r>
        <w:t>Push</w:t>
      </w:r>
      <w:proofErr w:type="spellEnd"/>
      <w:r>
        <w:t xml:space="preserve">-синдром) та запропонуйте фізіотерапевтичні заходи їх усунення.  </w:t>
      </w:r>
    </w:p>
    <w:p w:rsidR="007F1BA8" w:rsidRDefault="007F1BA8" w:rsidP="007F1BA8">
      <w:pPr>
        <w:pStyle w:val="a0"/>
        <w:widowControl w:val="0"/>
        <w:numPr>
          <w:ilvl w:val="0"/>
          <w:numId w:val="33"/>
        </w:numPr>
        <w:autoSpaceDE w:val="0"/>
        <w:autoSpaceDN w:val="0"/>
        <w:adjustRightInd w:val="0"/>
        <w:spacing w:line="240" w:lineRule="auto"/>
        <w:jc w:val="both"/>
      </w:pPr>
      <w:r>
        <w:t xml:space="preserve">Внутрішні та фактори навколишнього середовища що збільшують ризик падіння </w:t>
      </w:r>
    </w:p>
    <w:p w:rsidR="007F1BA8" w:rsidRDefault="007F1BA8" w:rsidP="007F1BA8">
      <w:pPr>
        <w:pStyle w:val="a0"/>
        <w:widowControl w:val="0"/>
        <w:numPr>
          <w:ilvl w:val="0"/>
          <w:numId w:val="33"/>
        </w:numPr>
        <w:autoSpaceDE w:val="0"/>
        <w:autoSpaceDN w:val="0"/>
        <w:adjustRightInd w:val="0"/>
        <w:spacing w:line="240" w:lineRule="auto"/>
        <w:jc w:val="both"/>
      </w:pPr>
      <w:r>
        <w:t xml:space="preserve">Дайте характеристику порушенням рухової функції при травмах та захворюваннях нервової системи. </w:t>
      </w:r>
    </w:p>
    <w:p w:rsidR="007F1BA8" w:rsidRDefault="007F1BA8" w:rsidP="007F1BA8">
      <w:pPr>
        <w:pStyle w:val="a0"/>
        <w:widowControl w:val="0"/>
        <w:numPr>
          <w:ilvl w:val="0"/>
          <w:numId w:val="33"/>
        </w:numPr>
        <w:autoSpaceDE w:val="0"/>
        <w:autoSpaceDN w:val="0"/>
        <w:adjustRightInd w:val="0"/>
        <w:spacing w:line="240" w:lineRule="auto"/>
      </w:pPr>
      <w:r>
        <w:t>Перелічіть тести, шкали для оцінки порушень рухової функції</w:t>
      </w:r>
    </w:p>
    <w:p w:rsidR="007F1BA8" w:rsidRDefault="007F1BA8" w:rsidP="007F1BA8">
      <w:pPr>
        <w:pStyle w:val="a0"/>
        <w:widowControl w:val="0"/>
        <w:numPr>
          <w:ilvl w:val="0"/>
          <w:numId w:val="33"/>
        </w:numPr>
        <w:autoSpaceDE w:val="0"/>
        <w:autoSpaceDN w:val="0"/>
        <w:adjustRightInd w:val="0"/>
        <w:spacing w:line="240" w:lineRule="auto"/>
      </w:pPr>
      <w:r>
        <w:t xml:space="preserve"> Охарактеризуйте</w:t>
      </w:r>
      <w:r w:rsidRPr="00F240E1">
        <w:t xml:space="preserve"> </w:t>
      </w:r>
      <w:r>
        <w:t xml:space="preserve">тести, шкали для оцінки порушень рухової функції. </w:t>
      </w:r>
    </w:p>
    <w:p w:rsidR="007F1BA8" w:rsidRDefault="007F1BA8" w:rsidP="007F1BA8">
      <w:pPr>
        <w:pStyle w:val="a0"/>
        <w:widowControl w:val="0"/>
        <w:numPr>
          <w:ilvl w:val="0"/>
          <w:numId w:val="33"/>
        </w:numPr>
        <w:autoSpaceDE w:val="0"/>
        <w:autoSpaceDN w:val="0"/>
        <w:adjustRightInd w:val="0"/>
        <w:spacing w:line="240" w:lineRule="auto"/>
        <w:jc w:val="both"/>
      </w:pPr>
      <w:r>
        <w:t xml:space="preserve"> Нормальне функціонування верхньої кінцівки. Характеристика хапання, діставання, відпускання, проведення маніпуляцій.  </w:t>
      </w:r>
    </w:p>
    <w:p w:rsidR="007F1BA8" w:rsidRDefault="007F1BA8" w:rsidP="007F1BA8">
      <w:pPr>
        <w:pStyle w:val="a0"/>
        <w:widowControl w:val="0"/>
        <w:numPr>
          <w:ilvl w:val="0"/>
          <w:numId w:val="33"/>
        </w:numPr>
        <w:autoSpaceDE w:val="0"/>
        <w:autoSpaceDN w:val="0"/>
        <w:adjustRightInd w:val="0"/>
        <w:spacing w:line="240" w:lineRule="auto"/>
        <w:jc w:val="both"/>
      </w:pPr>
      <w:r>
        <w:t xml:space="preserve"> Особливості відновлення порушених функцій і здатностей у хворих з інсультом. Охарактеризуйте 4 фази мобілізації. </w:t>
      </w:r>
    </w:p>
    <w:p w:rsidR="007F1BA8" w:rsidRDefault="007F1BA8" w:rsidP="007F1BA8">
      <w:pPr>
        <w:pStyle w:val="a0"/>
        <w:widowControl w:val="0"/>
        <w:numPr>
          <w:ilvl w:val="0"/>
          <w:numId w:val="33"/>
        </w:numPr>
        <w:autoSpaceDE w:val="0"/>
        <w:autoSpaceDN w:val="0"/>
        <w:adjustRightInd w:val="0"/>
        <w:spacing w:line="240" w:lineRule="auto"/>
        <w:jc w:val="both"/>
      </w:pPr>
      <w:r>
        <w:t xml:space="preserve"> Особливості обстеження та встановлення прогнозу відновлення пацієнтів з черепно-мозковою травмою. </w:t>
      </w:r>
    </w:p>
    <w:p w:rsidR="007F1BA8" w:rsidRDefault="007F1BA8" w:rsidP="007F1BA8">
      <w:pPr>
        <w:pStyle w:val="a0"/>
        <w:widowControl w:val="0"/>
        <w:numPr>
          <w:ilvl w:val="0"/>
          <w:numId w:val="33"/>
        </w:numPr>
        <w:autoSpaceDE w:val="0"/>
        <w:autoSpaceDN w:val="0"/>
        <w:adjustRightInd w:val="0"/>
        <w:spacing w:line="240" w:lineRule="auto"/>
        <w:jc w:val="both"/>
      </w:pPr>
      <w:r>
        <w:t xml:space="preserve"> Особливості обстеження та встановлення прогнозу для хворих при уражені верхнього </w:t>
      </w:r>
      <w:proofErr w:type="spellStart"/>
      <w:r>
        <w:t>мотонейрону</w:t>
      </w:r>
      <w:proofErr w:type="spellEnd"/>
      <w:r>
        <w:t xml:space="preserve">. </w:t>
      </w:r>
    </w:p>
    <w:p w:rsidR="007F1BA8" w:rsidRDefault="007F1BA8" w:rsidP="007F1BA8">
      <w:pPr>
        <w:pStyle w:val="a0"/>
        <w:widowControl w:val="0"/>
        <w:numPr>
          <w:ilvl w:val="0"/>
          <w:numId w:val="33"/>
        </w:numPr>
        <w:autoSpaceDE w:val="0"/>
        <w:autoSpaceDN w:val="0"/>
        <w:adjustRightInd w:val="0"/>
        <w:spacing w:line="240" w:lineRule="auto"/>
        <w:jc w:val="both"/>
      </w:pPr>
      <w:r>
        <w:t xml:space="preserve"> Особливості обстеження та встановлення прогнозу для хворих при уражені  нижнього </w:t>
      </w:r>
      <w:proofErr w:type="spellStart"/>
      <w:r>
        <w:t>мотонейрону</w:t>
      </w:r>
      <w:proofErr w:type="spellEnd"/>
      <w:r>
        <w:t xml:space="preserve">. </w:t>
      </w:r>
    </w:p>
    <w:p w:rsidR="007F1BA8" w:rsidRDefault="007F1BA8" w:rsidP="007F1BA8">
      <w:pPr>
        <w:pStyle w:val="a0"/>
        <w:widowControl w:val="0"/>
        <w:numPr>
          <w:ilvl w:val="0"/>
          <w:numId w:val="33"/>
        </w:numPr>
        <w:autoSpaceDE w:val="0"/>
        <w:autoSpaceDN w:val="0"/>
        <w:adjustRightInd w:val="0"/>
        <w:spacing w:line="240" w:lineRule="auto"/>
        <w:jc w:val="both"/>
      </w:pPr>
      <w:r>
        <w:t xml:space="preserve"> Охарактеризуйте структуру та компоненти Міжнародної класифікації функціонування (МКФ). </w:t>
      </w:r>
    </w:p>
    <w:p w:rsidR="007F1BA8" w:rsidRDefault="007F1BA8" w:rsidP="007F1BA8">
      <w:pPr>
        <w:pStyle w:val="a0"/>
        <w:widowControl w:val="0"/>
        <w:numPr>
          <w:ilvl w:val="0"/>
          <w:numId w:val="33"/>
        </w:numPr>
        <w:autoSpaceDE w:val="0"/>
        <w:autoSpaceDN w:val="0"/>
        <w:adjustRightInd w:val="0"/>
        <w:spacing w:line="240" w:lineRule="auto"/>
      </w:pPr>
      <w:r>
        <w:t xml:space="preserve"> Оцінка неврологічного статусу пацієнта в фізичній терапії та ерготерапії. </w:t>
      </w:r>
    </w:p>
    <w:p w:rsidR="007F1BA8" w:rsidRDefault="007F1BA8" w:rsidP="007F1BA8">
      <w:pPr>
        <w:pStyle w:val="a0"/>
        <w:widowControl w:val="0"/>
        <w:numPr>
          <w:ilvl w:val="0"/>
          <w:numId w:val="33"/>
        </w:numPr>
        <w:autoSpaceDE w:val="0"/>
        <w:autoSpaceDN w:val="0"/>
        <w:adjustRightInd w:val="0"/>
        <w:spacing w:line="240" w:lineRule="auto"/>
        <w:jc w:val="both"/>
      </w:pPr>
      <w:r>
        <w:t xml:space="preserve"> Методики та топографічна послідовність оцінки функціональних порушень: </w:t>
      </w:r>
      <w:r>
        <w:lastRenderedPageBreak/>
        <w:t xml:space="preserve">рухової функції, чутливості, координаційної функції, тощо. </w:t>
      </w:r>
    </w:p>
    <w:p w:rsidR="007F1BA8" w:rsidRDefault="007F1BA8" w:rsidP="007F1BA8">
      <w:pPr>
        <w:pStyle w:val="a0"/>
        <w:widowControl w:val="0"/>
        <w:numPr>
          <w:ilvl w:val="0"/>
          <w:numId w:val="33"/>
        </w:numPr>
        <w:autoSpaceDE w:val="0"/>
        <w:autoSpaceDN w:val="0"/>
        <w:adjustRightInd w:val="0"/>
        <w:spacing w:line="240" w:lineRule="auto"/>
      </w:pPr>
      <w:r>
        <w:t xml:space="preserve"> Поняття та компоненти </w:t>
      </w:r>
      <w:proofErr w:type="spellStart"/>
      <w:r>
        <w:t>нейропластичності</w:t>
      </w:r>
      <w:proofErr w:type="spellEnd"/>
      <w:r>
        <w:t xml:space="preserve"> (придбання навичок, утримання </w:t>
      </w:r>
    </w:p>
    <w:p w:rsidR="007F1BA8" w:rsidRDefault="007F1BA8" w:rsidP="007F1BA8">
      <w:pPr>
        <w:widowControl w:val="0"/>
        <w:autoSpaceDE w:val="0"/>
        <w:autoSpaceDN w:val="0"/>
        <w:adjustRightInd w:val="0"/>
        <w:spacing w:line="240" w:lineRule="auto"/>
        <w:ind w:firstLine="709"/>
      </w:pPr>
      <w:r>
        <w:t>навичок, перенос /гнучкість навички.</w:t>
      </w:r>
    </w:p>
    <w:p w:rsidR="007F1BA8" w:rsidRDefault="007F1BA8" w:rsidP="007F1BA8">
      <w:pPr>
        <w:pStyle w:val="a0"/>
        <w:widowControl w:val="0"/>
        <w:numPr>
          <w:ilvl w:val="0"/>
          <w:numId w:val="33"/>
        </w:numPr>
        <w:autoSpaceDE w:val="0"/>
        <w:autoSpaceDN w:val="0"/>
        <w:adjustRightInd w:val="0"/>
        <w:spacing w:line="240" w:lineRule="auto"/>
      </w:pPr>
      <w:r>
        <w:t xml:space="preserve"> </w:t>
      </w:r>
      <w:proofErr w:type="spellStart"/>
      <w:r>
        <w:t>Постуральний</w:t>
      </w:r>
      <w:proofErr w:type="spellEnd"/>
      <w:r>
        <w:t xml:space="preserve"> контроль, рівні порушення рівноваги, зворотній зв'язок. </w:t>
      </w:r>
    </w:p>
    <w:p w:rsidR="007F1BA8" w:rsidRDefault="007F1BA8" w:rsidP="007F1BA8">
      <w:pPr>
        <w:pStyle w:val="a0"/>
        <w:widowControl w:val="0"/>
        <w:numPr>
          <w:ilvl w:val="0"/>
          <w:numId w:val="33"/>
        </w:numPr>
        <w:autoSpaceDE w:val="0"/>
        <w:autoSpaceDN w:val="0"/>
        <w:adjustRightInd w:val="0"/>
        <w:spacing w:line="240" w:lineRule="auto"/>
        <w:jc w:val="both"/>
      </w:pPr>
      <w:r>
        <w:t xml:space="preserve"> Принцип методу </w:t>
      </w:r>
      <w:proofErr w:type="spellStart"/>
      <w:r>
        <w:t>Brunnstrom</w:t>
      </w:r>
      <w:proofErr w:type="spellEnd"/>
      <w:r>
        <w:t xml:space="preserve">. Етапи відновлення функції руки за методом </w:t>
      </w:r>
      <w:proofErr w:type="spellStart"/>
      <w:r>
        <w:t>Brunnstrom</w:t>
      </w:r>
      <w:proofErr w:type="spellEnd"/>
      <w:r>
        <w:t xml:space="preserve">. </w:t>
      </w:r>
    </w:p>
    <w:p w:rsidR="007F1BA8" w:rsidRDefault="007F1BA8" w:rsidP="007F1BA8">
      <w:pPr>
        <w:pStyle w:val="a0"/>
        <w:widowControl w:val="0"/>
        <w:numPr>
          <w:ilvl w:val="0"/>
          <w:numId w:val="33"/>
        </w:numPr>
        <w:autoSpaceDE w:val="0"/>
        <w:autoSpaceDN w:val="0"/>
        <w:adjustRightInd w:val="0"/>
        <w:spacing w:line="240" w:lineRule="auto"/>
        <w:jc w:val="both"/>
      </w:pPr>
      <w:r>
        <w:t>Реабілітаційний потенціал. Протипоказання до реабілітації. Обмеження реабілітації у хворих з інсультом.</w:t>
      </w:r>
    </w:p>
    <w:p w:rsidR="007F1BA8" w:rsidRDefault="007F1BA8" w:rsidP="007F1BA8">
      <w:pPr>
        <w:pStyle w:val="a0"/>
        <w:widowControl w:val="0"/>
        <w:numPr>
          <w:ilvl w:val="0"/>
          <w:numId w:val="33"/>
        </w:numPr>
        <w:autoSpaceDE w:val="0"/>
        <w:autoSpaceDN w:val="0"/>
        <w:adjustRightInd w:val="0"/>
        <w:spacing w:line="240" w:lineRule="auto"/>
        <w:jc w:val="both"/>
      </w:pPr>
      <w:r>
        <w:t xml:space="preserve">Реактивна (динамічна) рівновага та методики втручання для її відновлення. </w:t>
      </w:r>
    </w:p>
    <w:p w:rsidR="007F1BA8" w:rsidRDefault="007F1BA8" w:rsidP="007F1BA8">
      <w:pPr>
        <w:pStyle w:val="a0"/>
        <w:widowControl w:val="0"/>
        <w:autoSpaceDE w:val="0"/>
        <w:autoSpaceDN w:val="0"/>
        <w:adjustRightInd w:val="0"/>
        <w:spacing w:line="240" w:lineRule="auto"/>
        <w:ind w:hanging="436"/>
        <w:jc w:val="both"/>
      </w:pPr>
      <w:r>
        <w:t xml:space="preserve">24. Розкрити зміст поняття міждисциплінарний підхід (реабілітаційна команда) в фізичній терапії. Постановка реабілітаційних цілей спеціалістів команди. </w:t>
      </w:r>
    </w:p>
    <w:p w:rsidR="007F1BA8" w:rsidRDefault="007F1BA8" w:rsidP="007F1BA8">
      <w:pPr>
        <w:widowControl w:val="0"/>
        <w:autoSpaceDE w:val="0"/>
        <w:autoSpaceDN w:val="0"/>
        <w:adjustRightInd w:val="0"/>
        <w:spacing w:line="240" w:lineRule="auto"/>
        <w:ind w:firstLine="284"/>
      </w:pPr>
      <w:r>
        <w:t xml:space="preserve">25.  Рухове навчання. Імпліцитний та Експліцитний способи навчання. </w:t>
      </w:r>
    </w:p>
    <w:p w:rsidR="007F1BA8" w:rsidRDefault="007F1BA8" w:rsidP="007F1BA8">
      <w:pPr>
        <w:widowControl w:val="0"/>
        <w:autoSpaceDE w:val="0"/>
        <w:autoSpaceDN w:val="0"/>
        <w:adjustRightInd w:val="0"/>
        <w:spacing w:line="240" w:lineRule="auto"/>
        <w:ind w:firstLine="284"/>
      </w:pPr>
      <w:r>
        <w:t xml:space="preserve">26. Соціальні наслідки травм та захворювань нервової системи. </w:t>
      </w:r>
    </w:p>
    <w:p w:rsidR="007F1BA8" w:rsidRDefault="007F1BA8" w:rsidP="007F1BA8">
      <w:pPr>
        <w:widowControl w:val="0"/>
        <w:autoSpaceDE w:val="0"/>
        <w:autoSpaceDN w:val="0"/>
        <w:adjustRightInd w:val="0"/>
        <w:spacing w:line="240" w:lineRule="auto"/>
        <w:ind w:left="284"/>
        <w:jc w:val="both"/>
      </w:pPr>
      <w:r>
        <w:t xml:space="preserve">27. Спастичність. Основні заходи по зменшенню спастичності збоку ФТ, ЕТ, МТ, лікаря ФРМ. </w:t>
      </w:r>
    </w:p>
    <w:p w:rsidR="007F1BA8" w:rsidRDefault="007F1BA8" w:rsidP="007F1BA8">
      <w:pPr>
        <w:widowControl w:val="0"/>
        <w:autoSpaceDE w:val="0"/>
        <w:autoSpaceDN w:val="0"/>
        <w:adjustRightInd w:val="0"/>
        <w:spacing w:line="240" w:lineRule="auto"/>
        <w:ind w:left="709" w:hanging="425"/>
        <w:jc w:val="both"/>
      </w:pPr>
      <w:r>
        <w:t xml:space="preserve">28. Стратегії балансу та методики втручання при порушеннях поступального контролю. </w:t>
      </w:r>
    </w:p>
    <w:p w:rsidR="007F1BA8" w:rsidRDefault="007F1BA8" w:rsidP="007F1BA8">
      <w:pPr>
        <w:widowControl w:val="0"/>
        <w:autoSpaceDE w:val="0"/>
        <w:autoSpaceDN w:val="0"/>
        <w:adjustRightInd w:val="0"/>
        <w:spacing w:line="240" w:lineRule="auto"/>
        <w:ind w:left="709" w:hanging="425"/>
        <w:jc w:val="both"/>
      </w:pPr>
      <w:r>
        <w:t xml:space="preserve">29. Фундаментальні психологічні потреби, автономія та мотивація у відновленні пацієнтів із травмами та захворюваннями нервової системи </w:t>
      </w:r>
    </w:p>
    <w:p w:rsidR="007F1BA8" w:rsidRDefault="007F1BA8" w:rsidP="007F1BA8">
      <w:pPr>
        <w:widowControl w:val="0"/>
        <w:autoSpaceDE w:val="0"/>
        <w:autoSpaceDN w:val="0"/>
        <w:adjustRightInd w:val="0"/>
        <w:spacing w:line="240" w:lineRule="auto"/>
        <w:ind w:left="709" w:hanging="425"/>
        <w:jc w:val="both"/>
      </w:pPr>
      <w:r>
        <w:t xml:space="preserve">30. Характеристика нормальної ходи, цикл ходи, фази ходи. Які тести (шкали) оцінки ходи Ви знаєте? Охарактеризуйте їх. </w:t>
      </w:r>
    </w:p>
    <w:p w:rsidR="007F1BA8" w:rsidRDefault="007F1BA8" w:rsidP="007F1BA8">
      <w:pPr>
        <w:spacing w:line="240" w:lineRule="auto"/>
        <w:jc w:val="both"/>
        <w:rPr>
          <w:b/>
          <w:bCs/>
        </w:rPr>
      </w:pPr>
    </w:p>
    <w:p w:rsidR="007F1BA8" w:rsidRPr="009160A0" w:rsidRDefault="007F1BA8" w:rsidP="007F1BA8">
      <w:pPr>
        <w:spacing w:line="240" w:lineRule="auto"/>
        <w:jc w:val="both"/>
        <w:rPr>
          <w:b/>
          <w:bCs/>
        </w:rPr>
      </w:pPr>
      <w:r w:rsidRPr="009160A0">
        <w:rPr>
          <w:b/>
          <w:bCs/>
        </w:rPr>
        <w:t>Робочу програму навчальної дисципліни (силабус):</w:t>
      </w:r>
    </w:p>
    <w:p w:rsidR="007F1BA8" w:rsidRPr="009160A0" w:rsidRDefault="007F1BA8" w:rsidP="007F1BA8">
      <w:pPr>
        <w:spacing w:line="240" w:lineRule="auto"/>
        <w:jc w:val="both"/>
        <w:rPr>
          <w:b/>
          <w:bCs/>
        </w:rPr>
      </w:pPr>
      <w:r w:rsidRPr="009160A0">
        <w:rPr>
          <w:b/>
          <w:bCs/>
        </w:rPr>
        <w:t>Складено</w:t>
      </w:r>
      <w:r w:rsidRPr="009160A0">
        <w:t xml:space="preserve"> </w:t>
      </w:r>
      <w:r>
        <w:t>професором</w:t>
      </w:r>
      <w:r w:rsidRPr="009160A0">
        <w:t xml:space="preserve"> кафедри БЗЛ, </w:t>
      </w:r>
      <w:r>
        <w:t>док. пед. наук Глобою О.П</w:t>
      </w:r>
      <w:r w:rsidRPr="009160A0">
        <w:t>.</w:t>
      </w:r>
    </w:p>
    <w:p w:rsidR="007F1BA8" w:rsidRPr="009160A0" w:rsidRDefault="007F1BA8" w:rsidP="007F1BA8">
      <w:pPr>
        <w:spacing w:line="240" w:lineRule="auto"/>
        <w:jc w:val="both"/>
      </w:pPr>
      <w:r w:rsidRPr="009160A0">
        <w:rPr>
          <w:b/>
          <w:bCs/>
        </w:rPr>
        <w:t>Ухвалено</w:t>
      </w:r>
      <w:r w:rsidRPr="009160A0">
        <w:t xml:space="preserve"> кафедрою БЗЛ </w:t>
      </w:r>
      <w:r w:rsidR="007D0693">
        <w:rPr>
          <w:color w:val="222222"/>
          <w:shd w:val="clear" w:color="auto" w:fill="FFFFFF"/>
        </w:rPr>
        <w:t>(протокол № 1від 26.08.2022 року)</w:t>
      </w:r>
    </w:p>
    <w:p w:rsidR="007F1BA8" w:rsidRPr="002A5943" w:rsidRDefault="007F1BA8" w:rsidP="007F1BA8">
      <w:pPr>
        <w:spacing w:line="240" w:lineRule="auto"/>
        <w:jc w:val="both"/>
        <w:rPr>
          <w:bCs/>
        </w:rPr>
      </w:pPr>
      <w:r w:rsidRPr="009160A0">
        <w:rPr>
          <w:b/>
          <w:bCs/>
        </w:rPr>
        <w:t xml:space="preserve">Погоджено </w:t>
      </w:r>
      <w:r w:rsidRPr="009160A0">
        <w:t xml:space="preserve">Методичною комісією ФБМІ </w:t>
      </w:r>
      <w:r w:rsidR="007D0693">
        <w:rPr>
          <w:color w:val="222222"/>
          <w:shd w:val="clear" w:color="auto" w:fill="FFFFFF"/>
        </w:rPr>
        <w:t>(протокол № 1 від 1.09.2022 року)</w:t>
      </w:r>
    </w:p>
    <w:p w:rsidR="00885159" w:rsidRDefault="00885159">
      <w:bookmarkStart w:id="0" w:name="_GoBack"/>
      <w:bookmarkEnd w:id="0"/>
    </w:p>
    <w:sectPr w:rsidR="00885159" w:rsidSect="004E295D">
      <w:pgSz w:w="11906" w:h="16838"/>
      <w:pgMar w:top="851" w:right="851"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130D"/>
    <w:multiLevelType w:val="hybridMultilevel"/>
    <w:tmpl w:val="A01CF8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50D6F1F"/>
    <w:multiLevelType w:val="hybridMultilevel"/>
    <w:tmpl w:val="509A7556"/>
    <w:lvl w:ilvl="0" w:tplc="3872E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F54637"/>
    <w:multiLevelType w:val="hybridMultilevel"/>
    <w:tmpl w:val="EB4C7412"/>
    <w:lvl w:ilvl="0" w:tplc="A61C2A0A">
      <w:start w:val="1"/>
      <w:numFmt w:val="decimal"/>
      <w:lvlText w:val="%1."/>
      <w:lvlJc w:val="left"/>
      <w:pPr>
        <w:ind w:left="720" w:hanging="360"/>
      </w:pPr>
      <w:rPr>
        <w:rFonts w:hint="default"/>
        <w:b w:val="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9621507"/>
    <w:multiLevelType w:val="hybridMultilevel"/>
    <w:tmpl w:val="085E6B6E"/>
    <w:lvl w:ilvl="0" w:tplc="91BE88A0">
      <w:start w:val="1"/>
      <w:numFmt w:val="decimal"/>
      <w:lvlText w:val="%1."/>
      <w:lvlJc w:val="left"/>
      <w:pPr>
        <w:ind w:left="720" w:hanging="360"/>
      </w:pPr>
      <w:rPr>
        <w:rFonts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C085264"/>
    <w:multiLevelType w:val="hybridMultilevel"/>
    <w:tmpl w:val="C24A4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622CD5"/>
    <w:multiLevelType w:val="hybridMultilevel"/>
    <w:tmpl w:val="1BACD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0022D3"/>
    <w:multiLevelType w:val="hybridMultilevel"/>
    <w:tmpl w:val="4E7434FC"/>
    <w:lvl w:ilvl="0" w:tplc="72942C1A">
      <w:start w:val="1"/>
      <w:numFmt w:val="decimal"/>
      <w:lvlText w:val="%1."/>
      <w:lvlJc w:val="left"/>
      <w:pPr>
        <w:ind w:left="720" w:hanging="360"/>
      </w:pPr>
      <w:rPr>
        <w:rFonts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49723F3"/>
    <w:multiLevelType w:val="hybridMultilevel"/>
    <w:tmpl w:val="92E6F9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89E21F0"/>
    <w:multiLevelType w:val="hybridMultilevel"/>
    <w:tmpl w:val="B7CA58D6"/>
    <w:lvl w:ilvl="0" w:tplc="3872E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9727278"/>
    <w:multiLevelType w:val="hybridMultilevel"/>
    <w:tmpl w:val="BB1257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A957175"/>
    <w:multiLevelType w:val="hybridMultilevel"/>
    <w:tmpl w:val="3FC28094"/>
    <w:lvl w:ilvl="0" w:tplc="161235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9B6DEB"/>
    <w:multiLevelType w:val="hybridMultilevel"/>
    <w:tmpl w:val="95D0B4CC"/>
    <w:lvl w:ilvl="0" w:tplc="91C827C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57475B"/>
    <w:multiLevelType w:val="hybridMultilevel"/>
    <w:tmpl w:val="15D4E5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1AB5687"/>
    <w:multiLevelType w:val="hybridMultilevel"/>
    <w:tmpl w:val="81B231AE"/>
    <w:lvl w:ilvl="0" w:tplc="A2B229C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2B5350F1"/>
    <w:multiLevelType w:val="hybridMultilevel"/>
    <w:tmpl w:val="5B72A03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834881"/>
    <w:multiLevelType w:val="hybridMultilevel"/>
    <w:tmpl w:val="97CE603A"/>
    <w:lvl w:ilvl="0" w:tplc="3872E33C">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CE681A"/>
    <w:multiLevelType w:val="hybridMultilevel"/>
    <w:tmpl w:val="02B89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7927AE"/>
    <w:multiLevelType w:val="multilevel"/>
    <w:tmpl w:val="04601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BFF6B76"/>
    <w:multiLevelType w:val="hybridMultilevel"/>
    <w:tmpl w:val="EFC877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0CF0935"/>
    <w:multiLevelType w:val="hybridMultilevel"/>
    <w:tmpl w:val="E52A3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CD2E9E"/>
    <w:multiLevelType w:val="hybridMultilevel"/>
    <w:tmpl w:val="83DC0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98E157B"/>
    <w:multiLevelType w:val="hybridMultilevel"/>
    <w:tmpl w:val="3A5A19DA"/>
    <w:lvl w:ilvl="0" w:tplc="17EC40F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ABC6209"/>
    <w:multiLevelType w:val="hybridMultilevel"/>
    <w:tmpl w:val="95206680"/>
    <w:lvl w:ilvl="0" w:tplc="3872E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C17623B"/>
    <w:multiLevelType w:val="hybridMultilevel"/>
    <w:tmpl w:val="7B9CA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F6E01B0"/>
    <w:multiLevelType w:val="hybridMultilevel"/>
    <w:tmpl w:val="5BB6C9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2AB2E31"/>
    <w:multiLevelType w:val="hybridMultilevel"/>
    <w:tmpl w:val="A41AE5D0"/>
    <w:lvl w:ilvl="0" w:tplc="0419000F">
      <w:start w:val="1"/>
      <w:numFmt w:val="decimal"/>
      <w:lvlText w:val="%1."/>
      <w:lvlJc w:val="left"/>
      <w:pPr>
        <w:ind w:left="859" w:hanging="360"/>
      </w:pPr>
    </w:lvl>
    <w:lvl w:ilvl="1" w:tplc="04190019" w:tentative="1">
      <w:start w:val="1"/>
      <w:numFmt w:val="lowerLetter"/>
      <w:lvlText w:val="%2."/>
      <w:lvlJc w:val="left"/>
      <w:pPr>
        <w:ind w:left="1579" w:hanging="360"/>
      </w:pPr>
    </w:lvl>
    <w:lvl w:ilvl="2" w:tplc="0419001B" w:tentative="1">
      <w:start w:val="1"/>
      <w:numFmt w:val="lowerRoman"/>
      <w:lvlText w:val="%3."/>
      <w:lvlJc w:val="right"/>
      <w:pPr>
        <w:ind w:left="2299" w:hanging="180"/>
      </w:pPr>
    </w:lvl>
    <w:lvl w:ilvl="3" w:tplc="0419000F" w:tentative="1">
      <w:start w:val="1"/>
      <w:numFmt w:val="decimal"/>
      <w:lvlText w:val="%4."/>
      <w:lvlJc w:val="left"/>
      <w:pPr>
        <w:ind w:left="3019" w:hanging="360"/>
      </w:pPr>
    </w:lvl>
    <w:lvl w:ilvl="4" w:tplc="04190019" w:tentative="1">
      <w:start w:val="1"/>
      <w:numFmt w:val="lowerLetter"/>
      <w:lvlText w:val="%5."/>
      <w:lvlJc w:val="left"/>
      <w:pPr>
        <w:ind w:left="3739" w:hanging="360"/>
      </w:pPr>
    </w:lvl>
    <w:lvl w:ilvl="5" w:tplc="0419001B" w:tentative="1">
      <w:start w:val="1"/>
      <w:numFmt w:val="lowerRoman"/>
      <w:lvlText w:val="%6."/>
      <w:lvlJc w:val="right"/>
      <w:pPr>
        <w:ind w:left="4459" w:hanging="180"/>
      </w:pPr>
    </w:lvl>
    <w:lvl w:ilvl="6" w:tplc="0419000F" w:tentative="1">
      <w:start w:val="1"/>
      <w:numFmt w:val="decimal"/>
      <w:lvlText w:val="%7."/>
      <w:lvlJc w:val="left"/>
      <w:pPr>
        <w:ind w:left="5179" w:hanging="360"/>
      </w:pPr>
    </w:lvl>
    <w:lvl w:ilvl="7" w:tplc="04190019" w:tentative="1">
      <w:start w:val="1"/>
      <w:numFmt w:val="lowerLetter"/>
      <w:lvlText w:val="%8."/>
      <w:lvlJc w:val="left"/>
      <w:pPr>
        <w:ind w:left="5899" w:hanging="360"/>
      </w:pPr>
    </w:lvl>
    <w:lvl w:ilvl="8" w:tplc="0419001B" w:tentative="1">
      <w:start w:val="1"/>
      <w:numFmt w:val="lowerRoman"/>
      <w:lvlText w:val="%9."/>
      <w:lvlJc w:val="right"/>
      <w:pPr>
        <w:ind w:left="6619" w:hanging="180"/>
      </w:pPr>
    </w:lvl>
  </w:abstractNum>
  <w:abstractNum w:abstractNumId="26" w15:restartNumberingAfterBreak="0">
    <w:nsid w:val="57A33D93"/>
    <w:multiLevelType w:val="hybridMultilevel"/>
    <w:tmpl w:val="F19C7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A82023F"/>
    <w:multiLevelType w:val="hybridMultilevel"/>
    <w:tmpl w:val="18409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BD306F1"/>
    <w:multiLevelType w:val="hybridMultilevel"/>
    <w:tmpl w:val="072C60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67569E9"/>
    <w:multiLevelType w:val="hybridMultilevel"/>
    <w:tmpl w:val="AC1AD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ADF3C23"/>
    <w:multiLevelType w:val="hybridMultilevel"/>
    <w:tmpl w:val="5BF2D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CF37063"/>
    <w:multiLevelType w:val="hybridMultilevel"/>
    <w:tmpl w:val="188056F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E8E0F3F"/>
    <w:multiLevelType w:val="hybridMultilevel"/>
    <w:tmpl w:val="8654C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31C52C3"/>
    <w:multiLevelType w:val="hybridMultilevel"/>
    <w:tmpl w:val="39B2E5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79BE4F1D"/>
    <w:multiLevelType w:val="hybridMultilevel"/>
    <w:tmpl w:val="D7B82C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7A526215"/>
    <w:multiLevelType w:val="hybridMultilevel"/>
    <w:tmpl w:val="D3585D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7CFE7292"/>
    <w:multiLevelType w:val="hybridMultilevel"/>
    <w:tmpl w:val="45DC99A4"/>
    <w:lvl w:ilvl="0" w:tplc="B3BE1660">
      <w:start w:val="1"/>
      <w:numFmt w:val="decimal"/>
      <w:pStyle w:val="1"/>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EA5655F"/>
    <w:multiLevelType w:val="hybridMultilevel"/>
    <w:tmpl w:val="94143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31"/>
  </w:num>
  <w:num w:numId="3">
    <w:abstractNumId w:val="9"/>
  </w:num>
  <w:num w:numId="4">
    <w:abstractNumId w:val="18"/>
  </w:num>
  <w:num w:numId="5">
    <w:abstractNumId w:val="7"/>
  </w:num>
  <w:num w:numId="6">
    <w:abstractNumId w:val="12"/>
  </w:num>
  <w:num w:numId="7">
    <w:abstractNumId w:val="3"/>
  </w:num>
  <w:num w:numId="8">
    <w:abstractNumId w:val="6"/>
  </w:num>
  <w:num w:numId="9">
    <w:abstractNumId w:val="2"/>
  </w:num>
  <w:num w:numId="10">
    <w:abstractNumId w:val="34"/>
  </w:num>
  <w:num w:numId="11">
    <w:abstractNumId w:val="28"/>
  </w:num>
  <w:num w:numId="12">
    <w:abstractNumId w:val="0"/>
  </w:num>
  <w:num w:numId="13">
    <w:abstractNumId w:val="24"/>
  </w:num>
  <w:num w:numId="14">
    <w:abstractNumId w:val="35"/>
  </w:num>
  <w:num w:numId="15">
    <w:abstractNumId w:val="8"/>
  </w:num>
  <w:num w:numId="16">
    <w:abstractNumId w:val="15"/>
  </w:num>
  <w:num w:numId="17">
    <w:abstractNumId w:val="1"/>
  </w:num>
  <w:num w:numId="18">
    <w:abstractNumId w:val="22"/>
  </w:num>
  <w:num w:numId="19">
    <w:abstractNumId w:val="4"/>
  </w:num>
  <w:num w:numId="20">
    <w:abstractNumId w:val="32"/>
  </w:num>
  <w:num w:numId="21">
    <w:abstractNumId w:val="16"/>
  </w:num>
  <w:num w:numId="22">
    <w:abstractNumId w:val="20"/>
  </w:num>
  <w:num w:numId="23">
    <w:abstractNumId w:val="19"/>
  </w:num>
  <w:num w:numId="24">
    <w:abstractNumId w:val="10"/>
  </w:num>
  <w:num w:numId="25">
    <w:abstractNumId w:val="5"/>
  </w:num>
  <w:num w:numId="26">
    <w:abstractNumId w:val="29"/>
  </w:num>
  <w:num w:numId="27">
    <w:abstractNumId w:val="13"/>
  </w:num>
  <w:num w:numId="28">
    <w:abstractNumId w:val="37"/>
  </w:num>
  <w:num w:numId="29">
    <w:abstractNumId w:val="11"/>
  </w:num>
  <w:num w:numId="30">
    <w:abstractNumId w:val="23"/>
  </w:num>
  <w:num w:numId="31">
    <w:abstractNumId w:val="30"/>
  </w:num>
  <w:num w:numId="32">
    <w:abstractNumId w:val="21"/>
  </w:num>
  <w:num w:numId="33">
    <w:abstractNumId w:val="27"/>
  </w:num>
  <w:num w:numId="34">
    <w:abstractNumId w:val="33"/>
  </w:num>
  <w:num w:numId="35">
    <w:abstractNumId w:val="14"/>
  </w:num>
  <w:num w:numId="36">
    <w:abstractNumId w:val="17"/>
  </w:num>
  <w:num w:numId="37">
    <w:abstractNumId w:val="25"/>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BA8"/>
    <w:rsid w:val="003362D7"/>
    <w:rsid w:val="004E295D"/>
    <w:rsid w:val="005F2A25"/>
    <w:rsid w:val="006443B2"/>
    <w:rsid w:val="00783A40"/>
    <w:rsid w:val="007D0693"/>
    <w:rsid w:val="007F1BA8"/>
    <w:rsid w:val="00885159"/>
    <w:rsid w:val="008E42CF"/>
    <w:rsid w:val="00A413AE"/>
    <w:rsid w:val="00AE6856"/>
    <w:rsid w:val="00C5586C"/>
    <w:rsid w:val="00DF580F"/>
    <w:rsid w:val="00F91F27"/>
    <w:rsid w:val="00FD5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FEE761-D8B1-40E7-9B2D-4F019BF8A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7"/>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1BA8"/>
    <w:pPr>
      <w:spacing w:after="0" w:line="276" w:lineRule="auto"/>
    </w:pPr>
    <w:rPr>
      <w:rFonts w:ascii="Times New Roman" w:hAnsi="Times New Roman" w:cs="Times New Roman"/>
      <w:sz w:val="28"/>
      <w:szCs w:val="28"/>
      <w:lang w:val="uk-UA"/>
    </w:rPr>
  </w:style>
  <w:style w:type="paragraph" w:styleId="1">
    <w:name w:val="heading 1"/>
    <w:basedOn w:val="a0"/>
    <w:next w:val="a"/>
    <w:link w:val="10"/>
    <w:qFormat/>
    <w:rsid w:val="007F1BA8"/>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2">
    <w:name w:val="heading 2"/>
    <w:basedOn w:val="a"/>
    <w:next w:val="a"/>
    <w:link w:val="20"/>
    <w:unhideWhenUsed/>
    <w:qFormat/>
    <w:rsid w:val="007F1BA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semiHidden/>
    <w:unhideWhenUsed/>
    <w:qFormat/>
    <w:rsid w:val="007F1BA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7">
    <w:name w:val="heading 7"/>
    <w:basedOn w:val="a"/>
    <w:next w:val="a"/>
    <w:link w:val="70"/>
    <w:semiHidden/>
    <w:unhideWhenUsed/>
    <w:qFormat/>
    <w:rsid w:val="007F1BA8"/>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7F1BA8"/>
    <w:pPr>
      <w:ind w:left="720"/>
      <w:contextualSpacing/>
    </w:pPr>
  </w:style>
  <w:style w:type="character" w:customStyle="1" w:styleId="10">
    <w:name w:val="Заголовок 1 Знак"/>
    <w:basedOn w:val="a1"/>
    <w:link w:val="1"/>
    <w:rsid w:val="007F1BA8"/>
    <w:rPr>
      <w:rFonts w:cs="Times New Roman"/>
      <w:b/>
      <w:color w:val="002060"/>
      <w:sz w:val="24"/>
      <w:szCs w:val="24"/>
      <w:lang w:val="uk-UA"/>
    </w:rPr>
  </w:style>
  <w:style w:type="character" w:customStyle="1" w:styleId="20">
    <w:name w:val="Заголовок 2 Знак"/>
    <w:basedOn w:val="a1"/>
    <w:link w:val="2"/>
    <w:rsid w:val="007F1BA8"/>
    <w:rPr>
      <w:rFonts w:asciiTheme="majorHAnsi" w:eastAsiaTheme="majorEastAsia" w:hAnsiTheme="majorHAnsi" w:cstheme="majorBidi"/>
      <w:color w:val="2E74B5" w:themeColor="accent1" w:themeShade="BF"/>
      <w:sz w:val="26"/>
      <w:szCs w:val="26"/>
      <w:lang w:val="uk-UA"/>
    </w:rPr>
  </w:style>
  <w:style w:type="character" w:customStyle="1" w:styleId="30">
    <w:name w:val="Заголовок 3 Знак"/>
    <w:basedOn w:val="a1"/>
    <w:link w:val="3"/>
    <w:semiHidden/>
    <w:rsid w:val="007F1BA8"/>
    <w:rPr>
      <w:rFonts w:asciiTheme="majorHAnsi" w:eastAsiaTheme="majorEastAsia" w:hAnsiTheme="majorHAnsi" w:cstheme="majorBidi"/>
      <w:color w:val="1F4D78" w:themeColor="accent1" w:themeShade="7F"/>
      <w:sz w:val="24"/>
      <w:szCs w:val="24"/>
      <w:lang w:val="uk-UA"/>
    </w:rPr>
  </w:style>
  <w:style w:type="character" w:customStyle="1" w:styleId="70">
    <w:name w:val="Заголовок 7 Знак"/>
    <w:basedOn w:val="a1"/>
    <w:link w:val="7"/>
    <w:semiHidden/>
    <w:rsid w:val="007F1BA8"/>
    <w:rPr>
      <w:rFonts w:asciiTheme="majorHAnsi" w:eastAsiaTheme="majorEastAsia" w:hAnsiTheme="majorHAnsi" w:cstheme="majorBidi"/>
      <w:i/>
      <w:iCs/>
      <w:color w:val="1F4D78" w:themeColor="accent1" w:themeShade="7F"/>
      <w:sz w:val="28"/>
      <w:szCs w:val="28"/>
      <w:lang w:val="uk-UA"/>
    </w:rPr>
  </w:style>
  <w:style w:type="table" w:styleId="a4">
    <w:name w:val="Table Grid"/>
    <w:basedOn w:val="a2"/>
    <w:uiPriority w:val="37"/>
    <w:rsid w:val="007F1BA8"/>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1"/>
    <w:rsid w:val="007F1BA8"/>
    <w:rPr>
      <w:color w:val="0563C1" w:themeColor="hyperlink"/>
      <w:u w:val="single"/>
    </w:rPr>
  </w:style>
  <w:style w:type="character" w:customStyle="1" w:styleId="11">
    <w:name w:val="Основной шрифт абзаца1"/>
    <w:rsid w:val="007F1BA8"/>
  </w:style>
  <w:style w:type="paragraph" w:styleId="a6">
    <w:name w:val="Balloon Text"/>
    <w:basedOn w:val="a"/>
    <w:link w:val="a7"/>
    <w:rsid w:val="007F1BA8"/>
    <w:pPr>
      <w:spacing w:line="240" w:lineRule="auto"/>
    </w:pPr>
    <w:rPr>
      <w:rFonts w:ascii="Tahoma" w:hAnsi="Tahoma" w:cs="Tahoma"/>
      <w:sz w:val="16"/>
      <w:szCs w:val="16"/>
    </w:rPr>
  </w:style>
  <w:style w:type="character" w:customStyle="1" w:styleId="a7">
    <w:name w:val="Текст выноски Знак"/>
    <w:basedOn w:val="a1"/>
    <w:link w:val="a6"/>
    <w:rsid w:val="007F1BA8"/>
    <w:rPr>
      <w:rFonts w:ascii="Tahoma" w:hAnsi="Tahoma" w:cs="Tahoma"/>
      <w:sz w:val="16"/>
      <w:szCs w:val="16"/>
      <w:lang w:val="uk-UA"/>
    </w:rPr>
  </w:style>
  <w:style w:type="paragraph" w:styleId="a8">
    <w:name w:val="annotation text"/>
    <w:basedOn w:val="a"/>
    <w:link w:val="a9"/>
    <w:semiHidden/>
    <w:unhideWhenUsed/>
    <w:rsid w:val="007F1BA8"/>
    <w:pPr>
      <w:spacing w:line="240" w:lineRule="auto"/>
    </w:pPr>
    <w:rPr>
      <w:sz w:val="20"/>
      <w:szCs w:val="20"/>
    </w:rPr>
  </w:style>
  <w:style w:type="character" w:customStyle="1" w:styleId="a9">
    <w:name w:val="Текст примечания Знак"/>
    <w:basedOn w:val="a1"/>
    <w:link w:val="a8"/>
    <w:semiHidden/>
    <w:rsid w:val="007F1BA8"/>
    <w:rPr>
      <w:rFonts w:ascii="Times New Roman" w:hAnsi="Times New Roman" w:cs="Times New Roman"/>
      <w:sz w:val="20"/>
      <w:szCs w:val="20"/>
      <w:lang w:val="uk-UA"/>
    </w:rPr>
  </w:style>
  <w:style w:type="paragraph" w:styleId="aa">
    <w:name w:val="annotation subject"/>
    <w:basedOn w:val="a8"/>
    <w:next w:val="a8"/>
    <w:link w:val="ab"/>
    <w:semiHidden/>
    <w:unhideWhenUsed/>
    <w:rsid w:val="007F1BA8"/>
    <w:rPr>
      <w:b/>
      <w:bCs/>
    </w:rPr>
  </w:style>
  <w:style w:type="character" w:customStyle="1" w:styleId="ab">
    <w:name w:val="Тема примечания Знак"/>
    <w:basedOn w:val="a9"/>
    <w:link w:val="aa"/>
    <w:semiHidden/>
    <w:rsid w:val="007F1BA8"/>
    <w:rPr>
      <w:rFonts w:ascii="Times New Roman" w:hAnsi="Times New Roman" w:cs="Times New Roman"/>
      <w:b/>
      <w:bCs/>
      <w:sz w:val="20"/>
      <w:szCs w:val="20"/>
      <w:lang w:val="uk-UA"/>
    </w:rPr>
  </w:style>
  <w:style w:type="table" w:customStyle="1" w:styleId="-211">
    <w:name w:val="Таблица-сетка 2 — акцент 11"/>
    <w:basedOn w:val="a2"/>
    <w:uiPriority w:val="47"/>
    <w:rsid w:val="007F1BA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c">
    <w:name w:val="footnote text"/>
    <w:basedOn w:val="a"/>
    <w:link w:val="ad"/>
    <w:semiHidden/>
    <w:unhideWhenUsed/>
    <w:rsid w:val="007F1BA8"/>
    <w:pPr>
      <w:spacing w:line="240" w:lineRule="auto"/>
    </w:pPr>
    <w:rPr>
      <w:sz w:val="20"/>
      <w:szCs w:val="20"/>
    </w:rPr>
  </w:style>
  <w:style w:type="character" w:customStyle="1" w:styleId="ad">
    <w:name w:val="Текст сноски Знак"/>
    <w:basedOn w:val="a1"/>
    <w:link w:val="ac"/>
    <w:semiHidden/>
    <w:rsid w:val="007F1BA8"/>
    <w:rPr>
      <w:rFonts w:ascii="Times New Roman" w:hAnsi="Times New Roman" w:cs="Times New Roman"/>
      <w:sz w:val="20"/>
      <w:szCs w:val="20"/>
      <w:lang w:val="uk-UA"/>
    </w:rPr>
  </w:style>
  <w:style w:type="paragraph" w:styleId="ae">
    <w:name w:val="Body Text Indent"/>
    <w:basedOn w:val="a"/>
    <w:link w:val="af"/>
    <w:uiPriority w:val="99"/>
    <w:rsid w:val="007F1BA8"/>
    <w:pPr>
      <w:spacing w:after="120" w:line="240" w:lineRule="auto"/>
      <w:ind w:left="283"/>
    </w:pPr>
    <w:rPr>
      <w:rFonts w:eastAsia="Times New Roman"/>
      <w:sz w:val="20"/>
      <w:szCs w:val="20"/>
      <w:lang w:eastAsia="x-none"/>
    </w:rPr>
  </w:style>
  <w:style w:type="character" w:customStyle="1" w:styleId="af">
    <w:name w:val="Основной текст с отступом Знак"/>
    <w:basedOn w:val="a1"/>
    <w:link w:val="ae"/>
    <w:uiPriority w:val="99"/>
    <w:rsid w:val="007F1BA8"/>
    <w:rPr>
      <w:rFonts w:ascii="Times New Roman" w:eastAsia="Times New Roman" w:hAnsi="Times New Roman" w:cs="Times New Roman"/>
      <w:sz w:val="20"/>
      <w:szCs w:val="20"/>
      <w:lang w:val="uk-UA" w:eastAsia="x-none"/>
    </w:rPr>
  </w:style>
  <w:style w:type="character" w:customStyle="1" w:styleId="s13">
    <w:name w:val="s13"/>
    <w:rsid w:val="007F1BA8"/>
  </w:style>
  <w:style w:type="paragraph" w:styleId="af0">
    <w:name w:val="Body Text"/>
    <w:basedOn w:val="a"/>
    <w:link w:val="af1"/>
    <w:unhideWhenUsed/>
    <w:rsid w:val="007F1BA8"/>
    <w:pPr>
      <w:spacing w:after="120"/>
    </w:pPr>
  </w:style>
  <w:style w:type="character" w:customStyle="1" w:styleId="af1">
    <w:name w:val="Основной текст Знак"/>
    <w:basedOn w:val="a1"/>
    <w:link w:val="af0"/>
    <w:rsid w:val="007F1BA8"/>
    <w:rPr>
      <w:rFonts w:ascii="Times New Roman" w:hAnsi="Times New Roman" w:cs="Times New Roman"/>
      <w:sz w:val="28"/>
      <w:szCs w:val="28"/>
      <w:lang w:val="uk-UA"/>
    </w:rPr>
  </w:style>
  <w:style w:type="paragraph" w:customStyle="1" w:styleId="Default">
    <w:name w:val="Default"/>
    <w:rsid w:val="007F1BA8"/>
    <w:pPr>
      <w:autoSpaceDE w:val="0"/>
      <w:autoSpaceDN w:val="0"/>
      <w:spacing w:after="0" w:line="240" w:lineRule="auto"/>
    </w:pPr>
    <w:rPr>
      <w:rFonts w:ascii="Times New Roman" w:hAnsi="Times New Roman" w:cs="Times New Roman"/>
      <w:color w:val="000000"/>
      <w:sz w:val="24"/>
      <w:szCs w:val="24"/>
      <w:lang w:val="uk-UA"/>
    </w:rPr>
  </w:style>
  <w:style w:type="character" w:customStyle="1" w:styleId="21">
    <w:name w:val="Основной текст с отступом 2 Знак"/>
    <w:basedOn w:val="a1"/>
    <w:link w:val="22"/>
    <w:semiHidden/>
    <w:rsid w:val="007F1BA8"/>
    <w:rPr>
      <w:rFonts w:ascii="Garamond" w:eastAsia="Garamond" w:hAnsi="Garamond" w:cs="Garamond"/>
      <w:lang w:val="uk-UA" w:eastAsia="uk-UA" w:bidi="uk-UA"/>
    </w:rPr>
  </w:style>
  <w:style w:type="paragraph" w:styleId="22">
    <w:name w:val="Body Text Indent 2"/>
    <w:basedOn w:val="a"/>
    <w:link w:val="21"/>
    <w:semiHidden/>
    <w:unhideWhenUsed/>
    <w:rsid w:val="007F1BA8"/>
    <w:pPr>
      <w:autoSpaceDE w:val="0"/>
      <w:autoSpaceDN w:val="0"/>
      <w:spacing w:after="120" w:line="480" w:lineRule="auto"/>
      <w:ind w:left="283"/>
    </w:pPr>
    <w:rPr>
      <w:rFonts w:ascii="Garamond" w:eastAsia="Garamond" w:hAnsi="Garamond" w:cs="Garamond"/>
      <w:sz w:val="22"/>
      <w:szCs w:val="22"/>
      <w:lang w:eastAsia="uk-UA" w:bidi="uk-UA"/>
    </w:rPr>
  </w:style>
  <w:style w:type="paragraph" w:styleId="af2">
    <w:name w:val="Title"/>
    <w:basedOn w:val="a"/>
    <w:link w:val="af3"/>
    <w:uiPriority w:val="10"/>
    <w:qFormat/>
    <w:rsid w:val="007F1BA8"/>
    <w:pPr>
      <w:tabs>
        <w:tab w:val="left" w:pos="8306"/>
      </w:tabs>
      <w:spacing w:line="360" w:lineRule="auto"/>
      <w:ind w:right="-335" w:firstLine="709"/>
      <w:jc w:val="center"/>
    </w:pPr>
    <w:rPr>
      <w:rFonts w:eastAsia="Times New Roman"/>
      <w:b/>
      <w:sz w:val="32"/>
      <w:szCs w:val="32"/>
      <w:lang w:eastAsia="uk-UA"/>
    </w:rPr>
  </w:style>
  <w:style w:type="character" w:customStyle="1" w:styleId="af3">
    <w:name w:val="Заголовок Знак"/>
    <w:basedOn w:val="a1"/>
    <w:link w:val="af2"/>
    <w:uiPriority w:val="10"/>
    <w:rsid w:val="007F1BA8"/>
    <w:rPr>
      <w:rFonts w:ascii="Times New Roman" w:eastAsia="Times New Roman" w:hAnsi="Times New Roman" w:cs="Times New Roman"/>
      <w:b/>
      <w:sz w:val="32"/>
      <w:szCs w:val="32"/>
      <w:lang w:val="uk-UA" w:eastAsia="uk-UA"/>
    </w:rPr>
  </w:style>
  <w:style w:type="paragraph" w:styleId="31">
    <w:name w:val="Body Text 3"/>
    <w:basedOn w:val="a"/>
    <w:link w:val="32"/>
    <w:unhideWhenUsed/>
    <w:rsid w:val="007F1BA8"/>
    <w:pPr>
      <w:autoSpaceDE w:val="0"/>
      <w:autoSpaceDN w:val="0"/>
      <w:spacing w:after="120" w:line="240" w:lineRule="auto"/>
    </w:pPr>
    <w:rPr>
      <w:rFonts w:ascii="Garamond" w:eastAsia="Garamond" w:hAnsi="Garamond" w:cs="Garamond"/>
      <w:sz w:val="16"/>
      <w:szCs w:val="16"/>
      <w:lang w:eastAsia="uk-UA" w:bidi="uk-UA"/>
    </w:rPr>
  </w:style>
  <w:style w:type="character" w:customStyle="1" w:styleId="32">
    <w:name w:val="Основной текст 3 Знак"/>
    <w:basedOn w:val="a1"/>
    <w:link w:val="31"/>
    <w:rsid w:val="007F1BA8"/>
    <w:rPr>
      <w:rFonts w:ascii="Garamond" w:eastAsia="Garamond" w:hAnsi="Garamond" w:cs="Garamond"/>
      <w:sz w:val="16"/>
      <w:szCs w:val="16"/>
      <w:lang w:val="uk-UA" w:eastAsia="uk-UA" w:bidi="uk-UA"/>
    </w:rPr>
  </w:style>
  <w:style w:type="paragraph" w:customStyle="1" w:styleId="4">
    <w:name w:val="Основной текст4"/>
    <w:basedOn w:val="a"/>
    <w:rsid w:val="007F1BA8"/>
    <w:pPr>
      <w:shd w:val="clear" w:color="000000" w:fill="FFFFFF"/>
      <w:spacing w:line="454" w:lineRule="exact"/>
      <w:ind w:left="760" w:hanging="760"/>
      <w:jc w:val="both"/>
    </w:pPr>
    <w:rPr>
      <w:rFonts w:ascii="Courier New" w:eastAsia="Courier New" w:hAnsi="Courier New" w:cs="Courier New"/>
      <w:color w:val="000000"/>
      <w:sz w:val="27"/>
      <w:szCs w:val="27"/>
      <w:lang w:eastAsia="ru-RU"/>
    </w:rPr>
  </w:style>
  <w:style w:type="paragraph" w:customStyle="1" w:styleId="TableParagraph">
    <w:name w:val="Table Paragraph"/>
    <w:basedOn w:val="a"/>
    <w:uiPriority w:val="1"/>
    <w:qFormat/>
    <w:rsid w:val="007F1BA8"/>
    <w:pPr>
      <w:widowControl w:val="0"/>
      <w:spacing w:line="240" w:lineRule="auto"/>
    </w:pPr>
    <w:rPr>
      <w:rFonts w:asciiTheme="minorHAnsi" w:hAnsiTheme="minorHAnsi" w:cstheme="minorBidi"/>
      <w:sz w:val="22"/>
      <w:szCs w:val="22"/>
      <w:lang w:val="en-US"/>
    </w:rPr>
  </w:style>
  <w:style w:type="paragraph" w:styleId="af4">
    <w:name w:val="Normal (Web)"/>
    <w:basedOn w:val="a"/>
    <w:uiPriority w:val="99"/>
    <w:rsid w:val="007F1BA8"/>
    <w:pPr>
      <w:spacing w:before="100" w:beforeAutospacing="1" w:after="100" w:afterAutospacing="1" w:line="240" w:lineRule="auto"/>
    </w:pPr>
    <w:rPr>
      <w:rFonts w:eastAsia="Times New Roman"/>
      <w:sz w:val="24"/>
      <w:szCs w:val="24"/>
      <w:lang w:eastAsia="uk-UA"/>
    </w:rPr>
  </w:style>
  <w:style w:type="character" w:customStyle="1" w:styleId="23">
    <w:name w:val="Основной текст (2)_"/>
    <w:link w:val="24"/>
    <w:uiPriority w:val="99"/>
    <w:locked/>
    <w:rsid w:val="007F1BA8"/>
    <w:rPr>
      <w:spacing w:val="-10"/>
      <w:sz w:val="29"/>
      <w:szCs w:val="29"/>
      <w:shd w:val="clear" w:color="auto" w:fill="FFFFFF"/>
    </w:rPr>
  </w:style>
  <w:style w:type="paragraph" w:customStyle="1" w:styleId="24">
    <w:name w:val="Основной текст (2)"/>
    <w:basedOn w:val="a"/>
    <w:link w:val="23"/>
    <w:uiPriority w:val="99"/>
    <w:rsid w:val="007F1BA8"/>
    <w:pPr>
      <w:shd w:val="clear" w:color="auto" w:fill="FFFFFF"/>
      <w:spacing w:line="322" w:lineRule="exact"/>
      <w:ind w:firstLine="720"/>
      <w:jc w:val="both"/>
    </w:pPr>
    <w:rPr>
      <w:rFonts w:asciiTheme="minorHAnsi" w:hAnsiTheme="minorHAnsi" w:cstheme="minorBidi"/>
      <w:spacing w:val="-10"/>
      <w:sz w:val="29"/>
      <w:szCs w:val="29"/>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creview.com/?mno=122618" TargetMode="External"/><Relationship Id="rId3" Type="http://schemas.openxmlformats.org/officeDocument/2006/relationships/settings" Target="settings.xml"/><Relationship Id="rId7" Type="http://schemas.openxmlformats.org/officeDocument/2006/relationships/hyperlink" Target="http://dx.doi.org/10.31838/jcr.07.11.5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syjournals.ru/mpj/2002/n1/788_full.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18</Pages>
  <Words>6261</Words>
  <Characters>35689</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Глоба</dc:creator>
  <cp:keywords/>
  <dc:description/>
  <cp:lastModifiedBy>Александр Глоба</cp:lastModifiedBy>
  <cp:revision>11</cp:revision>
  <dcterms:created xsi:type="dcterms:W3CDTF">2022-08-29T14:44:00Z</dcterms:created>
  <dcterms:modified xsi:type="dcterms:W3CDTF">2022-11-06T09:39:00Z</dcterms:modified>
</cp:coreProperties>
</file>