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34A68" w14:textId="160F7E26" w:rsidR="00AA53D2" w:rsidRPr="00262A2B" w:rsidRDefault="002D44CA" w:rsidP="002D44CA">
      <w:pPr>
        <w:jc w:val="center"/>
        <w:rPr>
          <w:b/>
          <w:bCs/>
          <w:i/>
          <w:sz w:val="28"/>
          <w:szCs w:val="28"/>
        </w:rPr>
      </w:pPr>
      <w:r w:rsidRPr="002D44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Глоба Олександр Петрович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3681"/>
        <w:gridCol w:w="2977"/>
        <w:gridCol w:w="1275"/>
        <w:gridCol w:w="7371"/>
      </w:tblGrid>
      <w:tr w:rsidR="00AA53D2" w:rsidRPr="00F00981" w14:paraId="281E9706" w14:textId="77777777" w:rsidTr="002D44CA">
        <w:trPr>
          <w:trHeight w:val="8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C8D4" w14:textId="77777777" w:rsidR="00AA53D2" w:rsidRPr="00F00981" w:rsidRDefault="00AA53D2" w:rsidP="00A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uk-UA"/>
              </w:rPr>
              <w:t xml:space="preserve">Пункти ліцензійних умов </w:t>
            </w:r>
            <w:r w:rsidRPr="00F0098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  <w:t>(за останні 5 років)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92FA1" w14:textId="77777777" w:rsidR="00AA53D2" w:rsidRPr="00F00981" w:rsidRDefault="00AA53D2" w:rsidP="00A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uk-UA"/>
              </w:rPr>
              <w:t>Примітка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F953" w14:textId="77777777" w:rsidR="00AA53D2" w:rsidRPr="00F00981" w:rsidRDefault="00AA53D2" w:rsidP="00A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uk-UA"/>
              </w:rPr>
              <w:t>Наявність показника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A3B8" w14:textId="77777777" w:rsidR="00AA53D2" w:rsidRPr="00F00981" w:rsidRDefault="00AA53D2" w:rsidP="00A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uk-UA"/>
              </w:rPr>
              <w:t>Розшифровка показників</w:t>
            </w:r>
          </w:p>
        </w:tc>
      </w:tr>
      <w:tr w:rsidR="00AA53D2" w:rsidRPr="00F00981" w14:paraId="665DD6FA" w14:textId="77777777" w:rsidTr="002D44CA">
        <w:trPr>
          <w:trHeight w:val="14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4781A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>наукометричних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 xml:space="preserve"> баз, зокрема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>Scopus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>Web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>of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>Science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>Core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>Collection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05CC1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Вказується повна бібліографія та DOI. Тільки періодичні видання, або видання що мають ISSN. Мінімальна кількість - 5. Кожну публікацію з нового рядка.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33BF" w14:textId="3C3B0097" w:rsidR="00AA53D2" w:rsidRPr="00F00981" w:rsidRDefault="00AA53D2" w:rsidP="00A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CAD24" w14:textId="77777777" w:rsidR="005F1324" w:rsidRPr="005F1324" w:rsidRDefault="005F1324" w:rsidP="005F1324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1.</w:t>
            </w: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ab/>
              <w:t xml:space="preserve">Глоба О. П. Використання засобів народної педагогіки в корекційній роботі з дітьми, що мають порушення опорно-рухового апарату /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О.П.Глоба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// збірник наукових праць за ред..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В.М.Синьова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,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О.В.Гаврилова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. – Кам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янець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-Подільський: ПП Медобори-2006. – 2020. ФАХОВЕ?</w:t>
            </w:r>
          </w:p>
          <w:p w14:paraId="7E0B239A" w14:textId="77777777" w:rsidR="005F1324" w:rsidRPr="005F1324" w:rsidRDefault="005F1324" w:rsidP="005F1324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2.</w:t>
            </w: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ab/>
              <w:t xml:space="preserve">VIKTOR HLADUSH, VIERA ŠILONOVÁ, KLEIN VLADIMÍR, OLGA BENCH, HLOBA ALEXSANDR / (2020) PREPARATION OF PEDAGOGICAL TRAINERS TO INCLUSIVE DIAGNOSTICS //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Journal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of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Critical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Reviews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, 7 (11), 4132-4141.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Scopus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. doi:10.31838/jcr.07.11.561. http://www.jcreview.com/?mno=122618</w:t>
            </w:r>
          </w:p>
          <w:p w14:paraId="0C61CFDF" w14:textId="77777777" w:rsidR="005F1324" w:rsidRPr="005F1324" w:rsidRDefault="005F1324" w:rsidP="005F1324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3.</w:t>
            </w: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ab/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Нloba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, O.,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Rybalko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, S.,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Garnyk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, T.,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Medkov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, I.,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Zalevsky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, O.,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Humankova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, O.,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Mykhailova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, O. (2021).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Influence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of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small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doses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of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electromagnetic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oscillations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on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the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features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of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Coronavirus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reproduction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.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Acta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Balneologica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, 3(164), 210-215.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doi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: 10.36740/ABAL202103115.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Web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of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Science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: https://actabalneologica.eu/wp-content/uploads/library/ActaBalneol2021i3.pdf</w:t>
            </w:r>
          </w:p>
          <w:p w14:paraId="0A652C36" w14:textId="1F705A7B" w:rsidR="00AA53D2" w:rsidRPr="005F1324" w:rsidRDefault="005F1324" w:rsidP="005F1324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4.</w:t>
            </w: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ab/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Viktor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Hladush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,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Peter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Krška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and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Alexsandr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Hloba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.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Pedagogical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conditions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for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the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development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of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diagnostic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competence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of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future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special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education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teacher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. AIP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Conference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Proceedings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2647, 040056 (2022); https://doi.org/10.1063/5.0104567 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Published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Online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: 01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November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2022.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Scopus</w:t>
            </w:r>
            <w:proofErr w:type="spellEnd"/>
          </w:p>
        </w:tc>
      </w:tr>
      <w:tr w:rsidR="00AA53D2" w:rsidRPr="00F00981" w14:paraId="5F624E63" w14:textId="77777777" w:rsidTr="002D44CA">
        <w:trPr>
          <w:trHeight w:val="9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D19F9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 xml:space="preserve">2) 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>свідоцтв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 xml:space="preserve"> про реєстрацію авторського права на твір;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A478A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Вказуються повні дані документів. Кожну публікацію з нового рядка.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4A0F" w14:textId="77777777" w:rsidR="00AA53D2" w:rsidRPr="00F00981" w:rsidRDefault="00AA53D2" w:rsidP="00A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0DB85" w14:textId="2044BB76" w:rsidR="00AA53D2" w:rsidRPr="00E1388B" w:rsidRDefault="00AA53D2" w:rsidP="00E1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38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AA53D2" w:rsidRPr="00F00981" w14:paraId="31DB70FC" w14:textId="77777777" w:rsidTr="002D44CA">
        <w:trPr>
          <w:trHeight w:val="18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61A55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D1E13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Тільки підручники/посібники не менше 5 авторських аркушів, в тому числі електронні видання, але не менше 1,5 авторських аркуша на кожного співавтора. Кожну публікацію з нового рядка.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87A9" w14:textId="74311B6A" w:rsidR="00AA53D2" w:rsidRPr="00F00981" w:rsidRDefault="00AA53D2" w:rsidP="00A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1ED07" w14:textId="2AA5582D" w:rsidR="00AA53D2" w:rsidRPr="00E1388B" w:rsidRDefault="00AA53D2" w:rsidP="00E13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14:paraId="422C202F" w14:textId="3002F657" w:rsidR="00790104" w:rsidRPr="00E1388B" w:rsidRDefault="00790104" w:rsidP="00E1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53D2" w:rsidRPr="00F00981" w14:paraId="41FC5486" w14:textId="77777777" w:rsidTr="002D44CA">
        <w:trPr>
          <w:trHeight w:val="15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A3914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lastRenderedPageBreak/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CA3AF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Мінімум 3 видання. Враховуються видання, що мають гриф. Кожну публікацію з нового рядка.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4E3C" w14:textId="11557402" w:rsidR="00AA53D2" w:rsidRPr="00D0734A" w:rsidRDefault="002D44CA" w:rsidP="00A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052E" w14:textId="77777777" w:rsidR="005F1324" w:rsidRPr="005F1324" w:rsidRDefault="005F1324" w:rsidP="005F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1.</w:t>
            </w: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ab/>
              <w:t xml:space="preserve">О. Гаврилов,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О.Глоба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та ін. Наскрізна програма практики ОП Спеціальна освіта (Логопедія) ступенів вищої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освтіти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бакалавр і магістр/ за ред. О. Гаврилова.-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Камянець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-Подільський: Видавець Ковальчук О.В.2022.96с.</w:t>
            </w:r>
          </w:p>
          <w:p w14:paraId="46262F95" w14:textId="71CA576D" w:rsidR="00B51DE7" w:rsidRPr="005F1324" w:rsidRDefault="005F1324" w:rsidP="005F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2.</w:t>
            </w: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ab/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О.Гаврилов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,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О.Глоба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та ін. Програми та методичні рекомендації до практик для здобувачів вищої освіти спеціальності 016 Спеціальна освіта. Логопедія.: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навч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.-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метод.посібник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/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укл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. Гаврилов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О.В.,Гаврилова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Н.С., Глоба О.П.,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Константинів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О.В.,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Мілевська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О.П., Ткач О.М. Кам’янець-Подільський: видання Ковальчук О.В.2022. 196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стор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.</w:t>
            </w:r>
          </w:p>
        </w:tc>
      </w:tr>
      <w:tr w:rsidR="00AA53D2" w:rsidRPr="00F00981" w14:paraId="246C712E" w14:textId="77777777" w:rsidTr="002D44CA">
        <w:trPr>
          <w:trHeight w:val="67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37A04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>5) захист дисертації на здобуття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C9D0F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Вказати назву дисертації, шифр спеціальності та дату захисту.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055E" w14:textId="77777777" w:rsidR="00AA53D2" w:rsidRPr="00F00981" w:rsidRDefault="00AA53D2" w:rsidP="00A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4F29E" w14:textId="77777777" w:rsidR="00AA53D2" w:rsidRDefault="00AA53D2" w:rsidP="0089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38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14:paraId="1A64B47A" w14:textId="4C5B3534" w:rsidR="00895123" w:rsidRPr="00E1388B" w:rsidRDefault="00895123" w:rsidP="0089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53D2" w:rsidRPr="00F00981" w14:paraId="1FA5810D" w14:textId="77777777" w:rsidTr="002D44CA">
        <w:trPr>
          <w:trHeight w:val="9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EC8C6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956AE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Вказати ПІБ здобувача, назву дисертації, шифр спеціальності та дату захисту.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29B4" w14:textId="77777777" w:rsidR="00AA53D2" w:rsidRPr="00F00981" w:rsidRDefault="00AA53D2" w:rsidP="00A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9D0D3" w14:textId="77777777" w:rsidR="00AA53D2" w:rsidRDefault="00AA53D2" w:rsidP="00E1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789FA5B8" w14:textId="75159CB5" w:rsidR="00895123" w:rsidRPr="00E1388B" w:rsidRDefault="00895123" w:rsidP="00E1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53D2" w:rsidRPr="00F00981" w14:paraId="395E673A" w14:textId="77777777" w:rsidTr="002D44CA">
        <w:trPr>
          <w:trHeight w:val="9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49748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C6A8A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Вказати ПІБ здобувача, назву дисертації, шифр спеціальності та дату захисту. Для членів рад - номер ради.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119E" w14:textId="45E10B32" w:rsidR="00AA53D2" w:rsidRPr="00D0734A" w:rsidRDefault="00895123" w:rsidP="00A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9CA61" w14:textId="507119F7" w:rsidR="005F1324" w:rsidRPr="005F1324" w:rsidRDefault="005F1324" w:rsidP="005F132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Член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спеціалізованої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вченої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ради Д26.053.23 (13.00.03 –корекційна педагогіка, 19.00.08 –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спеціальна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психологія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).</w:t>
            </w:r>
          </w:p>
          <w:p w14:paraId="56C5BFC2" w14:textId="78CF1F6A" w:rsidR="005F1324" w:rsidRPr="005F1324" w:rsidRDefault="005F1324" w:rsidP="005F132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Член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спеціалізованої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вченої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ради Д26.053.14 (13.00.02 – теорія та методика навчання (фізична культура, основи здоров'я).</w:t>
            </w:r>
          </w:p>
          <w:p w14:paraId="7B5A4B1E" w14:textId="6F4C6FBB" w:rsidR="005F1324" w:rsidRPr="005F1324" w:rsidRDefault="005F1324" w:rsidP="005F132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Офіційний опонент дисертації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Татьянчикової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  Ірини Володимирівни «Психолого-педагогічні основи  соціалізації дітей з вадами інтелектуального розвитку», подану до захисту на здобуття наукового ступеня доктора педагогічних наук за спеціальністю </w:t>
            </w: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13.00.03 –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корекційна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педагогіка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; </w:t>
            </w:r>
          </w:p>
          <w:p w14:paraId="5200AF57" w14:textId="4199989D" w:rsidR="005F1324" w:rsidRPr="005F1324" w:rsidRDefault="005F1324" w:rsidP="005F132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Офіційний опонент дисертації Федоренко Оксани Филимонівни «Педагогічний супровід молодших школярів зі зниженим слухом в умовах інклюзивного навчання», що представлена на здобуття наукового ступеня кандидата педагогічних наук за спеціальністю </w:t>
            </w: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13.00.03 –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корекційна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педагогіка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;</w:t>
            </w:r>
          </w:p>
          <w:p w14:paraId="7F5376BE" w14:textId="139B6922" w:rsidR="005F1324" w:rsidRPr="005F1324" w:rsidRDefault="005F1324" w:rsidP="005F132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Офіційний опонент дисертації ЧЕБОТАРЬОВОЇ ОЛЕНИ ВАЛЕНТИНІВНИ «ТЕОРІЯ І МЕТОДИКА ТРУДОВОГО НАВЧАННЯ УЧНІВ ІЗ ПОРУШЕННЯМИ ОПОРНО-РУХОВОГО АПАРАТУ ТА ІНТЕЛЕКТУ», подану до захисту на здобуття наукового ступеня доктора педагогічних наук за спеціальністю </w:t>
            </w: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13.00.03 –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корекційна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педагогіка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.</w:t>
            </w:r>
          </w:p>
          <w:p w14:paraId="304099F0" w14:textId="6096D0B7" w:rsidR="00AA53D2" w:rsidRPr="005F1324" w:rsidRDefault="005F1324" w:rsidP="005F132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Рецензент колективної монографії Соціальна та освітня інклюзія: історія, сучасність та перспективи розвитку. За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заг.ред.С.П.Миронової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. Чернівці, 2021.</w:t>
            </w:r>
          </w:p>
        </w:tc>
      </w:tr>
      <w:tr w:rsidR="00AA53D2" w:rsidRPr="00F00981" w14:paraId="611A25E1" w14:textId="77777777" w:rsidTr="002D44CA">
        <w:trPr>
          <w:trHeight w:val="12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AEA25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lastRenderedPageBreak/>
              <w:t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5719F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Вказати назву та номер реєстрації теми/проєкту; для членів редколегії - назву видання та посилання на його сайт.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4B50E" w14:textId="6485182B" w:rsidR="00AA53D2" w:rsidRPr="00D0734A" w:rsidRDefault="002D44CA" w:rsidP="00A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F750" w14:textId="5C7901CA" w:rsidR="005F1324" w:rsidRPr="005F1324" w:rsidRDefault="005F1324" w:rsidP="005F1324">
            <w:pPr>
              <w:pStyle w:val="a5"/>
              <w:numPr>
                <w:ilvl w:val="0"/>
                <w:numId w:val="7"/>
              </w:numPr>
              <w:spacing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Член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редакційної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колегії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науково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-практичного журналу «Фітотерапія.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Часопис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»;</w:t>
            </w:r>
          </w:p>
          <w:p w14:paraId="750897E5" w14:textId="3C19271A" w:rsidR="005F1324" w:rsidRPr="005F1324" w:rsidRDefault="005F1324" w:rsidP="005F1324">
            <w:pPr>
              <w:pStyle w:val="a5"/>
              <w:numPr>
                <w:ilvl w:val="0"/>
                <w:numId w:val="7"/>
              </w:numPr>
              <w:spacing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Член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редакційної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колегії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збірника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наукових праць «Актуальні проблеми педагогіки» (ISBN 978-966-981-427-2)</w:t>
            </w:r>
          </w:p>
          <w:p w14:paraId="65B8123E" w14:textId="5B3D5156" w:rsidR="005F1324" w:rsidRPr="005F1324" w:rsidRDefault="005F1324" w:rsidP="005F1324">
            <w:pPr>
              <w:pStyle w:val="a5"/>
              <w:numPr>
                <w:ilvl w:val="0"/>
                <w:numId w:val="7"/>
              </w:numPr>
              <w:spacing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Член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редакційної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gram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ради журналу</w:t>
            </w:r>
            <w:proofErr w:type="gram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"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Біомедична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інженерія і технологія" за наказом КПІ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ім.Ігоря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Сікорського: НОН 24/2023 від 27.01.2023р.</w:t>
            </w:r>
          </w:p>
          <w:p w14:paraId="61A0BDA5" w14:textId="30CF7EDA" w:rsidR="005F1324" w:rsidRPr="005F1324" w:rsidRDefault="005F1324" w:rsidP="005F1324">
            <w:pPr>
              <w:pStyle w:val="a5"/>
              <w:numPr>
                <w:ilvl w:val="0"/>
                <w:numId w:val="7"/>
              </w:numPr>
              <w:spacing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 xml:space="preserve">Член редакційної колегії Вісника Кам’янець-Подільського національного університету імені Івана Огієнка.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Корекційна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педагогіка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і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психологія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/ за ред. О. Гаврилова.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Вип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. 13. Кам’янець-Подільський. Видавець Ковальчук О.В. 2022. 422 с. УДК:378.4:376. 1](</w:t>
            </w:r>
            <w:proofErr w:type="gram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477.43)(</w:t>
            </w:r>
            <w:proofErr w:type="gram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082) ББК:74. 3. В54</w:t>
            </w:r>
          </w:p>
          <w:p w14:paraId="47E2C130" w14:textId="6E189B4C" w:rsidR="00860DB5" w:rsidRPr="005F1324" w:rsidRDefault="005F1324" w:rsidP="005F1324">
            <w:pPr>
              <w:pStyle w:val="a5"/>
              <w:numPr>
                <w:ilvl w:val="0"/>
                <w:numId w:val="7"/>
              </w:numPr>
              <w:spacing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Член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редакційної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колегії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Збірника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тез і матеріалів 15 конференції 17-18 листопада 2022 року / за ред. О. Гаврилова. Кам’янець- Подільський. Видавець Ковальчук О.В. 2022. 282 с УДК:376+373-056.2/.</w:t>
            </w:r>
            <w:proofErr w:type="gram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3](</w:t>
            </w:r>
            <w:proofErr w:type="gram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477.43)(063) ББК:74. 3+74.202.42я431. С71 Спеціальна і інклюзивна освіта: проблеми та перспективи.</w:t>
            </w:r>
          </w:p>
        </w:tc>
      </w:tr>
      <w:tr w:rsidR="00AA53D2" w:rsidRPr="00F00981" w14:paraId="52A105BA" w14:textId="77777777" w:rsidTr="002D44CA">
        <w:trPr>
          <w:trHeight w:val="70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019A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>передвищої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65B1F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Вказати назву ради/комісії.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7680" w14:textId="77777777" w:rsidR="00AA53D2" w:rsidRPr="00F00981" w:rsidRDefault="00AA53D2" w:rsidP="00A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8D5DA" w14:textId="77777777" w:rsidR="00AA53D2" w:rsidRPr="00E1388B" w:rsidRDefault="00AA53D2" w:rsidP="00E1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38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AA53D2" w:rsidRPr="00F00981" w14:paraId="5697C37F" w14:textId="77777777" w:rsidTr="002D44CA">
        <w:trPr>
          <w:trHeight w:val="63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5A264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 xml:space="preserve">10) участь у міжнародних наукових та/або освітніх проектах, залучення до </w:t>
            </w:r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lastRenderedPageBreak/>
              <w:t>міжнародної експертизи, наявність звання “суддя міжнародної категорії”;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38670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lastRenderedPageBreak/>
              <w:t>Вказати назву та номер проєкту.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1B53" w14:textId="06C71650" w:rsidR="00AA53D2" w:rsidRPr="00D0734A" w:rsidRDefault="002D44CA" w:rsidP="00A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A3889" w14:textId="61A958E4" w:rsidR="001F45C7" w:rsidRPr="00E1388B" w:rsidRDefault="005F1324" w:rsidP="00E1388B">
            <w:pPr>
              <w:pStyle w:val="a5"/>
              <w:spacing w:after="0" w:line="240" w:lineRule="auto"/>
              <w:ind w:left="-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Участь у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проекті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академічної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мобільності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студентів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«Сам-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Україна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»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під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егідою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uk-UA"/>
              </w:rPr>
              <w:t>Британської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uk-UA"/>
              </w:rPr>
              <w:t>ради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uk-UA"/>
              </w:rPr>
              <w:t xml:space="preserve"> з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uk-UA"/>
              </w:rPr>
              <w:t>університетом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uk-UA"/>
              </w:rPr>
              <w:t>Б.Грінченка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uk-UA"/>
              </w:rPr>
              <w:t xml:space="preserve">, м.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uk-UA"/>
              </w:rPr>
              <w:t>Київ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uk-UA"/>
              </w:rPr>
              <w:t xml:space="preserve"> (20.09.21-10.11.21).</w:t>
            </w:r>
          </w:p>
        </w:tc>
      </w:tr>
      <w:tr w:rsidR="00AA53D2" w:rsidRPr="00F00981" w14:paraId="0CE3DA15" w14:textId="77777777" w:rsidTr="002D44CA">
        <w:trPr>
          <w:trHeight w:val="9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3D647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00DED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Вказати назву підприємства, номер договору та строки консультування (не менше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троьх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років).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166A" w14:textId="77777777" w:rsidR="00AA53D2" w:rsidRPr="00F00981" w:rsidRDefault="00AA53D2" w:rsidP="00A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FA7C3" w14:textId="7806772A" w:rsidR="00AA53D2" w:rsidRPr="00E1388B" w:rsidRDefault="00AA53D2" w:rsidP="0089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38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AA53D2" w:rsidRPr="00F00981" w14:paraId="552764A1" w14:textId="77777777" w:rsidTr="002D44CA">
        <w:trPr>
          <w:trHeight w:val="9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1FCDF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EB50D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Надати повну бібліографію публікації. Кожну публікацію з нового рядка.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9CD8" w14:textId="77777777" w:rsidR="00AA53D2" w:rsidRPr="00F00981" w:rsidRDefault="00AA53D2" w:rsidP="00A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FF3DC" w14:textId="77777777" w:rsidR="005F1324" w:rsidRPr="005F1324" w:rsidRDefault="005F1324" w:rsidP="005F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1.</w:t>
            </w: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ab/>
              <w:t xml:space="preserve">Глоба О. П. Інноваційні технології моніторингу психофізичного стану дітей в умовах інклюзивного навчання / О.П. Глоба,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Б.О.Вихованець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// IV Міжнародний конгрес зі спеціальної педагогіки та психології «Педагог в інклюзивному просторі: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траекторія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фахової самоактуалізації», Київ, 2018.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конф</w:t>
            </w:r>
            <w:proofErr w:type="spellEnd"/>
          </w:p>
          <w:p w14:paraId="6D6AEF66" w14:textId="77777777" w:rsidR="005F1324" w:rsidRPr="005F1324" w:rsidRDefault="005F1324" w:rsidP="005F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2.</w:t>
            </w: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ab/>
              <w:t xml:space="preserve">Глоба О. П. Сучасні технології забезпечення охоронно-педагогічного режиму в умовах інклюзивної освіти / О.П. Глоба,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Б.О.Вихованець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// Перший конгрес Всеукраїнської психосоматичної асоціації з міжнародною участю «Психосоматична медицина ХХІ століття: реалії та перспективи», Київ, 2018.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конф</w:t>
            </w:r>
            <w:proofErr w:type="spellEnd"/>
          </w:p>
          <w:p w14:paraId="3A6F09E7" w14:textId="77777777" w:rsidR="005F1324" w:rsidRPr="005F1324" w:rsidRDefault="005F1324" w:rsidP="005F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3.</w:t>
            </w: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ab/>
              <w:t xml:space="preserve">Глоба О. П. KOMPLETNÁ REHABILITOLÓGIA: INOVAČNÉ TECHNOLÓGIE DIAGNOSTIKY A KOREKCIA PSYCHOFYZICKÉHO STAVU DETÍ V PODMIENKACH INCLUSIVE TRAINING /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Inkluzívne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prístupy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v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edukácii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detí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a žiakov12th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September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2018, 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Inštitút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Juraja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Páleša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v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Levoči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.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конф</w:t>
            </w:r>
            <w:proofErr w:type="spellEnd"/>
          </w:p>
          <w:p w14:paraId="50DBB869" w14:textId="77777777" w:rsidR="005F1324" w:rsidRPr="005F1324" w:rsidRDefault="005F1324" w:rsidP="005F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4.</w:t>
            </w: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ab/>
              <w:t xml:space="preserve">Глоба О. П. ІННОВАЦІЙНІ ТЕХНОЛОГІЇ В УМОВАХ  ІНКЛЮЗИВНОГО НАВЧАННЯ ОСІБ З ПОРУШЕННЯМИ ПСИХОФІЗИЧНОГО РОЗВИТКУ / О.П. Глоба,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Б.О.Вихованець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// «Сучасні теоретико–практичні аспекти у розв’язанні послідовності реалізації «Стратегії розвитку народної і нетрадиційної медицини у первинну ланку», Київ,  2018.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Конф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?</w:t>
            </w:r>
          </w:p>
          <w:p w14:paraId="183E77A7" w14:textId="77777777" w:rsidR="005F1324" w:rsidRPr="005F1324" w:rsidRDefault="005F1324" w:rsidP="005F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1.</w:t>
            </w: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ab/>
              <w:t xml:space="preserve">Глоба О. П., Гаврилов О.В.,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Гладуш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В.А.,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V.Klein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,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V.Silonova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. Навігація здоров’я: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донозологічна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діагностика психофізичного стану дітей з ООП./ Діти з особливими потребами: від рівних прав – до рівних можливостей: матеріали У!! Міжнародного конгресу зі спеціальної педагогіки та психології.-Київ: Симоненко О.І.,2021.-с.39-43.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конф</w:t>
            </w:r>
            <w:proofErr w:type="spellEnd"/>
          </w:p>
          <w:p w14:paraId="2F80FD89" w14:textId="77777777" w:rsidR="005F1324" w:rsidRPr="005F1324" w:rsidRDefault="005F1324" w:rsidP="005F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2.</w:t>
            </w: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ab/>
              <w:t xml:space="preserve">Глоба О., Гаврилов О. та ін. Навігація здоров’я: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донозологічна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діагностика психофізичного стану дітей з ООП. / Діти з особливими потребами: від рівних прав – до рівних можливостей: матеріали У!! Міжнародного конгресу зі спеціальної педагогіки та психології. – Київ: Симоненко О.І., 2021, - С.39-43.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конф</w:t>
            </w:r>
            <w:proofErr w:type="spellEnd"/>
          </w:p>
          <w:p w14:paraId="028B4FA2" w14:textId="77777777" w:rsidR="005F1324" w:rsidRPr="005F1324" w:rsidRDefault="005F1324" w:rsidP="005F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3.</w:t>
            </w: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ab/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Чухраєв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М. В.,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Медков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І. В., Буцька Л. В., Глоба О. П.,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Забулонов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Ю. Л. КОМПЛЕМЕНТАРНІ МЕТОДИ ДІАГНОСТИКИ І ЛІКУВАННЯ БОЛЮ І БОЛЬОВИХ СИНДРОМІВ / UDC 001.1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The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14th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International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scientific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and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practical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conference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“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International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scientific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innovations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in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human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life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” (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August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4-6, 2022)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Cognum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Publishing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House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,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Manchester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,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United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Kingdom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. 2022. 441 p. ISBN 978-92-9472-195-2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конф</w:t>
            </w:r>
            <w:proofErr w:type="spellEnd"/>
          </w:p>
          <w:p w14:paraId="357AABAE" w14:textId="77777777" w:rsidR="005F1324" w:rsidRPr="005F1324" w:rsidRDefault="005F1324" w:rsidP="005F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lastRenderedPageBreak/>
              <w:t>4.</w:t>
            </w: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ab/>
              <w:t xml:space="preserve">О. ГЛОБА. Особливості функціонування системи навчання, підвищення кваліфікації та перепідготовки спеціалістів у програмі міжнародної академічної мобільності. Спеціальна і інклюзивна освіта: проблеми та перспективи. Тези за матеріалами 15 конференції 17-18 листопада 2022 року / за ред. О. Гаврилова.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Кам’янецьПодільський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. Видавець Ковальчук О.В. 2022. 282 с.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конф</w:t>
            </w:r>
            <w:proofErr w:type="spellEnd"/>
          </w:p>
          <w:p w14:paraId="74720499" w14:textId="35A8C013" w:rsidR="00AA53D2" w:rsidRPr="005F1324" w:rsidRDefault="00AA53D2" w:rsidP="00E1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</w:tr>
      <w:tr w:rsidR="00AA53D2" w:rsidRPr="00F00981" w14:paraId="640DDDE6" w14:textId="77777777" w:rsidTr="002D44CA">
        <w:trPr>
          <w:trHeight w:val="88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68DA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lastRenderedPageBreak/>
              <w:t xml:space="preserve">13) проведення навчальних занять із спеціальних дисциплін іноземною мовою (крім дисциплін 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>мовної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F5069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Вказати назву ОП, назву дисципліни, кількість годин (не менше 50 годин за рік).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7E1F" w14:textId="77777777" w:rsidR="00AA53D2" w:rsidRPr="00F00981" w:rsidRDefault="00AA53D2" w:rsidP="00A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F4B04" w14:textId="6BA423E4" w:rsidR="00AA53D2" w:rsidRPr="00E1388B" w:rsidRDefault="00AA53D2" w:rsidP="0089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38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AA53D2" w:rsidRPr="00F00981" w14:paraId="698283A7" w14:textId="77777777" w:rsidTr="002D44CA">
        <w:trPr>
          <w:trHeight w:val="226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6ADBB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 xml:space="preserve">14) керівництво студентом, який зайняв призове місце на I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</w:t>
            </w:r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lastRenderedPageBreak/>
              <w:t>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38500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lastRenderedPageBreak/>
              <w:t>Вказати повні дані про захід, здобувача, переможця тощо.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0EF7" w14:textId="5915FE53" w:rsidR="00AA53D2" w:rsidRPr="00D0734A" w:rsidRDefault="002D44CA" w:rsidP="00A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1B459" w14:textId="77777777" w:rsidR="00AA53D2" w:rsidRDefault="002D44CA" w:rsidP="002D44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14.1. </w:t>
            </w:r>
            <w:r w:rsidR="00B932EB" w:rsidRPr="00E1388B">
              <w:rPr>
                <w:rFonts w:ascii="Times New Roman" w:hAnsi="Times New Roman" w:cs="Times New Roman"/>
                <w:sz w:val="20"/>
                <w:szCs w:val="20"/>
              </w:rPr>
              <w:t xml:space="preserve">керівництво постійно діючим студентським науковим гуртком «Інноваційні технології діагностики та корекція психофізичного стану дітей і дорослих» (НПУ імені </w:t>
            </w:r>
            <w:proofErr w:type="spellStart"/>
            <w:r w:rsidR="00B932EB" w:rsidRPr="00E1388B">
              <w:rPr>
                <w:rFonts w:ascii="Times New Roman" w:hAnsi="Times New Roman" w:cs="Times New Roman"/>
                <w:sz w:val="20"/>
                <w:szCs w:val="20"/>
              </w:rPr>
              <w:t>М.П.Драгоманова</w:t>
            </w:r>
            <w:proofErr w:type="spellEnd"/>
            <w:r w:rsidR="00B932EB" w:rsidRPr="00E1388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="001F45C7" w:rsidRPr="00E1388B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 </w:t>
            </w:r>
          </w:p>
          <w:p w14:paraId="3B27FF05" w14:textId="7EE6584B" w:rsidR="005F1324" w:rsidRPr="005F1324" w:rsidRDefault="005F1324" w:rsidP="005F13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bookmarkStart w:id="0" w:name="_GoBack"/>
            <w:bookmarkEnd w:id="0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2. </w:t>
            </w: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Робота у складі журі Всеукраїнської студентської олімпіади (Всеукраїнського конкурсу студентських наукових</w:t>
            </w: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робіт) 2017, 2018, 2019, 2020;</w:t>
            </w:r>
          </w:p>
          <w:p w14:paraId="5E1512E3" w14:textId="3AD20F53" w:rsidR="005F1324" w:rsidRPr="00E1388B" w:rsidRDefault="005F1324" w:rsidP="005F13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3. </w:t>
            </w: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виконання обов’язків керівника КНГ, помічника тренера національної збірної команди України зі стрибків у воду (2020-2021).</w:t>
            </w:r>
          </w:p>
        </w:tc>
      </w:tr>
      <w:tr w:rsidR="00AA53D2" w:rsidRPr="00F00981" w14:paraId="3C813211" w14:textId="77777777" w:rsidTr="002D44CA">
        <w:trPr>
          <w:trHeight w:val="21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17ACE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>15)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III-IV етапу Всеукраїнських учнівських олімпіад з базових навчальних предметів чи II-III етапу Всеукраїнських конкурсів-захистів науково-дослідницьких робіт учнів -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10236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Вказати повні дані про захід, здобувача, переможця тощо.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8F23" w14:textId="77777777" w:rsidR="00AA53D2" w:rsidRPr="00F00981" w:rsidRDefault="00AA53D2" w:rsidP="00A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5EA10" w14:textId="6383B444" w:rsidR="00AA53D2" w:rsidRPr="00E1388B" w:rsidRDefault="00AA53D2" w:rsidP="0089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38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AA53D2" w:rsidRPr="00F00981" w14:paraId="00A80413" w14:textId="77777777" w:rsidTr="002D44CA">
        <w:trPr>
          <w:trHeight w:val="9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A903D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 xml:space="preserve">16) наявність статусу учасника бойових дій (для вищих військових навчальних закладів, закладів вищої освіти із специфічними умовами навчання, </w:t>
            </w:r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lastRenderedPageBreak/>
              <w:t>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C5ABC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D1B0" w14:textId="77777777" w:rsidR="00AA53D2" w:rsidRPr="00F00981" w:rsidRDefault="00AA53D2" w:rsidP="00A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61C49" w14:textId="77777777" w:rsidR="00AA53D2" w:rsidRPr="00E1388B" w:rsidRDefault="00AA53D2" w:rsidP="00E1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38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AA53D2" w:rsidRPr="00F00981" w14:paraId="497DB554" w14:textId="77777777" w:rsidTr="002D44CA">
        <w:trPr>
          <w:trHeight w:val="123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1016D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0991A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4BF8" w14:textId="77777777" w:rsidR="00AA53D2" w:rsidRPr="00F00981" w:rsidRDefault="00AA53D2" w:rsidP="00A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5348D" w14:textId="77777777" w:rsidR="00AA53D2" w:rsidRPr="00E1388B" w:rsidRDefault="00AA53D2" w:rsidP="00E1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38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AA53D2" w:rsidRPr="00F00981" w14:paraId="7D13A3ED" w14:textId="77777777" w:rsidTr="002D44CA">
        <w:trPr>
          <w:trHeight w:val="93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22284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>18) 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31B56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95FA" w14:textId="77777777" w:rsidR="00AA53D2" w:rsidRPr="00F00981" w:rsidRDefault="00AA53D2" w:rsidP="00A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2423B" w14:textId="77777777" w:rsidR="00AA53D2" w:rsidRPr="00E1388B" w:rsidRDefault="00AA53D2" w:rsidP="00E1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38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AA53D2" w:rsidRPr="00F00981" w14:paraId="011099BE" w14:textId="77777777" w:rsidTr="002D44CA">
        <w:trPr>
          <w:trHeight w:val="12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4BAC6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>19) 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E2B8C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Вказати номер свідоцтва/</w:t>
            </w:r>
            <w:proofErr w:type="spellStart"/>
            <w:r w:rsidRPr="00F00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Id</w:t>
            </w:r>
            <w:proofErr w:type="spellEnd"/>
            <w:r w:rsidRPr="00F00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-картки/наказу/посилання на сайт. Не враховується участь у профкомі КПІ.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902C" w14:textId="31E76867" w:rsidR="00AA53D2" w:rsidRPr="00D0734A" w:rsidRDefault="002D44CA" w:rsidP="00A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7EFB9" w14:textId="09F8A4D1" w:rsidR="007C2B92" w:rsidRPr="007C2B92" w:rsidRDefault="00AA53D2" w:rsidP="00E1388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38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B932EB" w:rsidRPr="00E1388B">
              <w:rPr>
                <w:rFonts w:ascii="Times New Roman" w:hAnsi="Times New Roman" w:cs="Times New Roman"/>
                <w:sz w:val="20"/>
                <w:szCs w:val="20"/>
              </w:rPr>
              <w:t xml:space="preserve">Голова правління ГО «Життя Без Ліків», </w:t>
            </w:r>
            <w:r w:rsidR="007C2B92" w:rsidRPr="00E138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ЕГРПОУ </w:t>
            </w:r>
            <w:r w:rsidR="007C2B92" w:rsidRPr="00E1388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38959550</w:t>
            </w:r>
          </w:p>
          <w:p w14:paraId="7AD04966" w14:textId="77777777" w:rsidR="007C2B92" w:rsidRPr="00E1388B" w:rsidRDefault="007C2B92" w:rsidP="00E13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6B77F" w14:textId="756DAE66" w:rsidR="007C2B92" w:rsidRPr="00E1388B" w:rsidRDefault="00B932EB" w:rsidP="008951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8B">
              <w:rPr>
                <w:rFonts w:ascii="Times New Roman" w:hAnsi="Times New Roman" w:cs="Times New Roman"/>
                <w:sz w:val="20"/>
                <w:szCs w:val="20"/>
              </w:rPr>
              <w:t xml:space="preserve">Голова ради ОУ «Український ресурсний центр освітніх інновацій», </w:t>
            </w:r>
            <w:r w:rsidR="007C2B92" w:rsidRPr="00E138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ЄДРПОУ </w:t>
            </w:r>
            <w:r w:rsidR="007C2B92" w:rsidRPr="007C2B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42854042</w:t>
            </w:r>
          </w:p>
          <w:p w14:paraId="397CBAA2" w14:textId="25452C7E" w:rsidR="00F557D4" w:rsidRPr="00E1388B" w:rsidRDefault="00F557D4" w:rsidP="0089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A53D2" w:rsidRPr="00F00981" w14:paraId="2BB00A30" w14:textId="77777777" w:rsidTr="002D44CA">
        <w:trPr>
          <w:trHeight w:val="18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6CD09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007635"/>
                <w:sz w:val="20"/>
                <w:szCs w:val="20"/>
                <w:lang w:eastAsia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4C941" w14:textId="77777777" w:rsidR="00AA53D2" w:rsidRPr="00F00981" w:rsidRDefault="00AA53D2" w:rsidP="00AF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F009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Вказати назву підприємства, посаду. Зайнятість має бути впродовж всіх 5 років за останні 5 років. Не враховується робота у інших закладах на педагогічних, науково-педагогічних та наукових посадах.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B913" w14:textId="41D7AEC0" w:rsidR="00AA53D2" w:rsidRPr="00D0734A" w:rsidRDefault="002D44CA" w:rsidP="00AF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DEE69" w14:textId="217576A6" w:rsidR="00AA53D2" w:rsidRPr="005F1324" w:rsidRDefault="005F1324" w:rsidP="00E1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Центр профілактики та реабілітації «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Life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without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 xml:space="preserve"> 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medicines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» (</w:t>
            </w:r>
            <w:proofErr w:type="spellStart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м.Київ</w:t>
            </w:r>
            <w:proofErr w:type="spellEnd"/>
            <w:r w:rsidRPr="005F132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  <w:t>)</w:t>
            </w:r>
          </w:p>
        </w:tc>
      </w:tr>
    </w:tbl>
    <w:p w14:paraId="1B839753" w14:textId="77777777" w:rsidR="00AA53D2" w:rsidRDefault="00AA53D2" w:rsidP="00AA53D2"/>
    <w:p w14:paraId="2251145C" w14:textId="77777777" w:rsidR="00AA53D2" w:rsidRPr="001A2FD8" w:rsidRDefault="00AA53D2" w:rsidP="00AA53D2">
      <w:pPr>
        <w:jc w:val="right"/>
        <w:rPr>
          <w:i/>
          <w:sz w:val="28"/>
          <w:szCs w:val="28"/>
        </w:rPr>
      </w:pPr>
    </w:p>
    <w:p w14:paraId="20418197" w14:textId="77777777" w:rsidR="00837C1B" w:rsidRPr="00AA53D2" w:rsidRDefault="00837C1B" w:rsidP="00AA53D2"/>
    <w:sectPr w:rsidR="00837C1B" w:rsidRPr="00AA53D2" w:rsidSect="001A2FD8">
      <w:footerReference w:type="default" r:id="rId7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EB6B6" w14:textId="77777777" w:rsidR="00051FE9" w:rsidRDefault="00051FE9">
      <w:pPr>
        <w:spacing w:after="0" w:line="240" w:lineRule="auto"/>
      </w:pPr>
      <w:r>
        <w:separator/>
      </w:r>
    </w:p>
  </w:endnote>
  <w:endnote w:type="continuationSeparator" w:id="0">
    <w:p w14:paraId="461CECD1" w14:textId="77777777" w:rsidR="00051FE9" w:rsidRDefault="0005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529181"/>
      <w:docPartObj>
        <w:docPartGallery w:val="Page Numbers (Bottom of Page)"/>
        <w:docPartUnique/>
      </w:docPartObj>
    </w:sdtPr>
    <w:sdtEndPr/>
    <w:sdtContent>
      <w:p w14:paraId="039272F2" w14:textId="7F6D5243" w:rsidR="001A2FD8" w:rsidRDefault="000E7FE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324">
          <w:rPr>
            <w:noProof/>
          </w:rPr>
          <w:t>7</w:t>
        </w:r>
        <w:r>
          <w:fldChar w:fldCharType="end"/>
        </w:r>
      </w:p>
    </w:sdtContent>
  </w:sdt>
  <w:p w14:paraId="245053AE" w14:textId="77777777" w:rsidR="001A2FD8" w:rsidRDefault="00051F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DE71A" w14:textId="77777777" w:rsidR="00051FE9" w:rsidRDefault="00051FE9">
      <w:pPr>
        <w:spacing w:after="0" w:line="240" w:lineRule="auto"/>
      </w:pPr>
      <w:r>
        <w:separator/>
      </w:r>
    </w:p>
  </w:footnote>
  <w:footnote w:type="continuationSeparator" w:id="0">
    <w:p w14:paraId="0A86315F" w14:textId="77777777" w:rsidR="00051FE9" w:rsidRDefault="0005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56F"/>
    <w:multiLevelType w:val="hybridMultilevel"/>
    <w:tmpl w:val="F0B6242E"/>
    <w:lvl w:ilvl="0" w:tplc="A8A2FEA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D34F5"/>
    <w:multiLevelType w:val="hybridMultilevel"/>
    <w:tmpl w:val="618C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8170E"/>
    <w:multiLevelType w:val="hybridMultilevel"/>
    <w:tmpl w:val="9BE4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611BB"/>
    <w:multiLevelType w:val="hybridMultilevel"/>
    <w:tmpl w:val="E4681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659D8"/>
    <w:multiLevelType w:val="hybridMultilevel"/>
    <w:tmpl w:val="1782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B2E31"/>
    <w:multiLevelType w:val="hybridMultilevel"/>
    <w:tmpl w:val="B0AAE4C8"/>
    <w:lvl w:ilvl="0" w:tplc="0419000F">
      <w:start w:val="1"/>
      <w:numFmt w:val="decimal"/>
      <w:lvlText w:val="%1."/>
      <w:lvlJc w:val="left"/>
      <w:pPr>
        <w:ind w:left="859" w:hanging="360"/>
      </w:p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6F4E4554"/>
    <w:multiLevelType w:val="hybridMultilevel"/>
    <w:tmpl w:val="C9068E64"/>
    <w:lvl w:ilvl="0" w:tplc="72F2325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45"/>
    <w:rsid w:val="00021611"/>
    <w:rsid w:val="00031415"/>
    <w:rsid w:val="00051FE9"/>
    <w:rsid w:val="0009425D"/>
    <w:rsid w:val="000D0F8D"/>
    <w:rsid w:val="000E7FE5"/>
    <w:rsid w:val="0012421D"/>
    <w:rsid w:val="001269A8"/>
    <w:rsid w:val="00152745"/>
    <w:rsid w:val="001F45C7"/>
    <w:rsid w:val="002B3114"/>
    <w:rsid w:val="002D12D2"/>
    <w:rsid w:val="002D44CA"/>
    <w:rsid w:val="0037689C"/>
    <w:rsid w:val="004E29AC"/>
    <w:rsid w:val="004F74AC"/>
    <w:rsid w:val="00523773"/>
    <w:rsid w:val="00584D01"/>
    <w:rsid w:val="005F1324"/>
    <w:rsid w:val="00625B1A"/>
    <w:rsid w:val="006A5FE8"/>
    <w:rsid w:val="006D7961"/>
    <w:rsid w:val="006E5307"/>
    <w:rsid w:val="00790104"/>
    <w:rsid w:val="007A603D"/>
    <w:rsid w:val="007C2B92"/>
    <w:rsid w:val="007F39AB"/>
    <w:rsid w:val="00810FC3"/>
    <w:rsid w:val="00837C1B"/>
    <w:rsid w:val="00860DB5"/>
    <w:rsid w:val="00895123"/>
    <w:rsid w:val="00940F37"/>
    <w:rsid w:val="009E72C4"/>
    <w:rsid w:val="009F047D"/>
    <w:rsid w:val="00A102FB"/>
    <w:rsid w:val="00A15D62"/>
    <w:rsid w:val="00A274C6"/>
    <w:rsid w:val="00A929A2"/>
    <w:rsid w:val="00AA53D2"/>
    <w:rsid w:val="00B517A5"/>
    <w:rsid w:val="00B51DE7"/>
    <w:rsid w:val="00B87277"/>
    <w:rsid w:val="00B932EB"/>
    <w:rsid w:val="00BE3D76"/>
    <w:rsid w:val="00CF2172"/>
    <w:rsid w:val="00D0734A"/>
    <w:rsid w:val="00E1388B"/>
    <w:rsid w:val="00E85373"/>
    <w:rsid w:val="00F00981"/>
    <w:rsid w:val="00F06A4A"/>
    <w:rsid w:val="00F34F5C"/>
    <w:rsid w:val="00F557D4"/>
    <w:rsid w:val="00F9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E71D"/>
  <w15:chartTrackingRefBased/>
  <w15:docId w15:val="{A4498457-3DEB-4213-9158-64B6E8FB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left="851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D2"/>
    <w:pPr>
      <w:spacing w:after="160" w:line="259" w:lineRule="auto"/>
      <w:ind w:left="0" w:firstLine="0"/>
      <w:jc w:val="left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53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53D2"/>
    <w:rPr>
      <w:rFonts w:asciiTheme="minorHAnsi" w:hAnsiTheme="minorHAnsi" w:cstheme="minorBidi"/>
      <w:sz w:val="22"/>
      <w:szCs w:val="22"/>
      <w:lang w:val="uk-UA"/>
    </w:rPr>
  </w:style>
  <w:style w:type="paragraph" w:customStyle="1" w:styleId="Default">
    <w:name w:val="Default"/>
    <w:rsid w:val="00F34F5C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/>
      <w:color w:val="00000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F34F5C"/>
    <w:pPr>
      <w:ind w:left="720"/>
      <w:contextualSpacing/>
    </w:pPr>
    <w:rPr>
      <w:lang w:val="ru-RU"/>
    </w:rPr>
  </w:style>
  <w:style w:type="character" w:styleId="a6">
    <w:name w:val="Hyperlink"/>
    <w:uiPriority w:val="99"/>
    <w:rsid w:val="00F34F5C"/>
    <w:rPr>
      <w:color w:val="0563C1"/>
      <w:u w:val="single"/>
    </w:rPr>
  </w:style>
  <w:style w:type="character" w:styleId="a7">
    <w:name w:val="Strong"/>
    <w:basedOn w:val="a0"/>
    <w:uiPriority w:val="22"/>
    <w:qFormat/>
    <w:rsid w:val="00A929A2"/>
    <w:rPr>
      <w:b/>
      <w:bCs/>
    </w:rPr>
  </w:style>
  <w:style w:type="character" w:styleId="a8">
    <w:name w:val="Emphasis"/>
    <w:basedOn w:val="a0"/>
    <w:uiPriority w:val="20"/>
    <w:qFormat/>
    <w:rsid w:val="00A929A2"/>
    <w:rPr>
      <w:i/>
      <w:iCs/>
    </w:rPr>
  </w:style>
  <w:style w:type="character" w:customStyle="1" w:styleId="copy-file-field">
    <w:name w:val="copy-file-field"/>
    <w:basedOn w:val="a0"/>
    <w:rsid w:val="007C2B92"/>
  </w:style>
  <w:style w:type="paragraph" w:styleId="a9">
    <w:name w:val="Normal (Web)"/>
    <w:basedOn w:val="a"/>
    <w:uiPriority w:val="99"/>
    <w:semiHidden/>
    <w:unhideWhenUsed/>
    <w:rsid w:val="007C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2023-02-03T13:56:00Z</dcterms:created>
  <dcterms:modified xsi:type="dcterms:W3CDTF">2023-02-03T13:56:00Z</dcterms:modified>
</cp:coreProperties>
</file>