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A68" w14:textId="2EA1854F" w:rsidR="00AA53D2" w:rsidRPr="008C0048" w:rsidRDefault="008C0048" w:rsidP="008C0048">
      <w:pPr>
        <w:jc w:val="center"/>
        <w:rPr>
          <w:b/>
          <w:bCs/>
          <w:i/>
          <w:sz w:val="36"/>
          <w:szCs w:val="36"/>
        </w:rPr>
      </w:pPr>
      <w:r w:rsidRPr="008C0048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uk-UA"/>
        </w:rPr>
        <w:t>Антонова-</w:t>
      </w:r>
      <w:proofErr w:type="spellStart"/>
      <w:r w:rsidRPr="008C0048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uk-UA"/>
        </w:rPr>
        <w:t>Рафі</w:t>
      </w:r>
      <w:proofErr w:type="spellEnd"/>
      <w:r w:rsidRPr="008C0048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uk-UA"/>
        </w:rPr>
        <w:t xml:space="preserve"> Юлія Валеріївна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3681"/>
        <w:gridCol w:w="2781"/>
        <w:gridCol w:w="1260"/>
        <w:gridCol w:w="7582"/>
      </w:tblGrid>
      <w:tr w:rsidR="00AA53D2" w:rsidRPr="00275837" w14:paraId="281E9706" w14:textId="77777777" w:rsidTr="008C0048">
        <w:trPr>
          <w:trHeight w:val="8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C8D4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 xml:space="preserve">Пункти ліцензійних умов </w:t>
            </w:r>
            <w:r w:rsidRPr="0027583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uk-UA"/>
              </w:rPr>
              <w:t>(за останні 5 років)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2FA1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F953" w14:textId="77777777" w:rsidR="00AA53D2" w:rsidRPr="00275837" w:rsidRDefault="00AA53D2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  <w:t>Наявність показника</w:t>
            </w:r>
          </w:p>
        </w:tc>
        <w:tc>
          <w:tcPr>
            <w:tcW w:w="7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A3B8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Розшифровка показників</w:t>
            </w:r>
          </w:p>
        </w:tc>
      </w:tr>
      <w:tr w:rsidR="00AA53D2" w:rsidRPr="00275837" w14:paraId="665DD6FA" w14:textId="77777777" w:rsidTr="008C0048">
        <w:trPr>
          <w:trHeight w:val="98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4781A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наукометричних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баз, зокрема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Scopus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,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Web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of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Science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Core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Collection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5CC1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Вказується повна бібліографія та DOI. Тільки періодичні видання, або видання що мають ISSN. Мінімальна кількість - 5.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33BF" w14:textId="45321587" w:rsidR="00AA53D2" w:rsidRPr="00275837" w:rsidRDefault="00E1633A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BB193" w14:textId="5715B065" w:rsidR="007E091D" w:rsidRPr="0064515A" w:rsidRDefault="00CC4630" w:rsidP="00E02C0A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Chornyi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Kostiantyn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Igor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Khudetskyy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Yuliya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Antonova-Rafi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Analysis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Approaches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to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Use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Wireless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Sensors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Networks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Design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the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Spinal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Traction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Therapy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Systems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7E091D" w:rsidRPr="0064515A">
              <w:rPr>
                <w:rFonts w:eastAsia="Times New Roman" w:cstheme="minorHAnsi"/>
                <w:color w:val="FF0000"/>
                <w:lang w:val="en-US" w:eastAsia="uk-UA"/>
              </w:rPr>
              <w:t xml:space="preserve">pp.290-295 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2019 IEEE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International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Scientific-Practical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Conference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Problems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Infocommunications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Science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Technology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(PIC S&amp;T), IEEE, 2020 </w:t>
            </w:r>
          </w:p>
          <w:p w14:paraId="50301D07" w14:textId="09AABE1A" w:rsidR="00CC4630" w:rsidRPr="0064515A" w:rsidRDefault="00E438B6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uk-UA"/>
              </w:rPr>
            </w:pPr>
            <w:r w:rsidRPr="0064515A">
              <w:rPr>
                <w:rFonts w:eastAsia="Times New Roman" w:cstheme="minorHAnsi"/>
                <w:color w:val="FF0000"/>
                <w:lang w:eastAsia="uk-UA"/>
              </w:rPr>
              <w:t xml:space="preserve">DOI: 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>10.1109/picst47496.2019.9061510</w:t>
            </w:r>
          </w:p>
          <w:p w14:paraId="58BBEB8F" w14:textId="77777777" w:rsidR="006C7518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7" w:history="1">
              <w:r w:rsidR="001E550E" w:rsidRPr="0064515A">
                <w:rPr>
                  <w:rStyle w:val="a5"/>
                  <w:rFonts w:eastAsia="Times New Roman" w:cstheme="minorHAnsi"/>
                  <w:lang w:eastAsia="uk-UA"/>
                </w:rPr>
                <w:t>https://ieeexplore.ieee.org/document/9061510</w:t>
              </w:r>
            </w:hyperlink>
            <w:r w:rsidR="001E550E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</w:p>
          <w:p w14:paraId="206172E9" w14:textId="017D128E" w:rsidR="00CC4630" w:rsidRPr="0064515A" w:rsidRDefault="00CC4630" w:rsidP="00E02C0A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Khudetskyy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I.,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Antonova-Rafi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Ju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.,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Melnyk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H.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Backward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design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technology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stump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socket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for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CAD</w:t>
            </w:r>
            <w:r w:rsidR="003D7685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3D7685" w:rsidRPr="0064515A">
              <w:rPr>
                <w:rFonts w:eastAsia="Times New Roman" w:cstheme="minorHAnsi"/>
                <w:color w:val="FF0000"/>
                <w:lang w:eastAsia="uk-UA"/>
              </w:rPr>
              <w:t>рр.679-682</w:t>
            </w:r>
            <w:r w:rsidRPr="0064515A">
              <w:rPr>
                <w:rFonts w:eastAsia="Times New Roman" w:cstheme="minorHAnsi"/>
                <w:color w:val="FF0000"/>
                <w:lang w:eastAsia="uk-UA"/>
              </w:rPr>
              <w:t xml:space="preserve"> 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/ CAM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prosthetics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technology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2018 14th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International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Conference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Advanced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Trends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Radioelecrtronics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Telecommunications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Computer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Engineering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(TCSET), IEEE, 2018  </w:t>
            </w:r>
            <w:r w:rsidR="00E438B6" w:rsidRPr="0064515A">
              <w:rPr>
                <w:rFonts w:eastAsia="Times New Roman" w:cstheme="minorHAnsi"/>
                <w:color w:val="FF0000"/>
                <w:lang w:eastAsia="uk-UA"/>
              </w:rPr>
              <w:t xml:space="preserve">DOI: </w:t>
            </w:r>
            <w:r w:rsidRPr="0064515A">
              <w:rPr>
                <w:rFonts w:eastAsia="Times New Roman" w:cstheme="minorHAnsi"/>
                <w:color w:val="FF0000"/>
                <w:lang w:eastAsia="uk-UA"/>
              </w:rPr>
              <w:t>10.1109/TCSET.2018.8336292</w:t>
            </w:r>
          </w:p>
          <w:p w14:paraId="5582129C" w14:textId="71329711" w:rsidR="00CC4630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8" w:history="1">
              <w:r w:rsidR="001E550E" w:rsidRPr="0064515A">
                <w:rPr>
                  <w:rStyle w:val="a5"/>
                  <w:rFonts w:eastAsia="Times New Roman" w:cstheme="minorHAnsi"/>
                  <w:lang w:eastAsia="uk-UA"/>
                </w:rPr>
                <w:t>https://ieeexplore.ieee.org/document/8336292</w:t>
              </w:r>
            </w:hyperlink>
            <w:r w:rsidR="001E550E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</w:p>
          <w:p w14:paraId="7A10CCD3" w14:textId="3CAF761B" w:rsidR="00CC4630" w:rsidRPr="0064515A" w:rsidRDefault="00CC4630" w:rsidP="00E02C0A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Khudetskyy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Igor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Stasiuk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Yurii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MaksymenkoVitalii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Antonova-Rafi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Yuliia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Comparison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High-Frequency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Ablation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Convectional-Infrared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Coagulation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Usage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the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Treatment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Arrhythmias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During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Opened-Heart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Surgery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197898" w:rsidRPr="0064515A">
              <w:rPr>
                <w:rFonts w:eastAsia="Times New Roman" w:cstheme="minorHAnsi"/>
                <w:color w:val="000000"/>
                <w:lang w:eastAsia="uk-UA"/>
              </w:rPr>
              <w:t xml:space="preserve">T-7. </w:t>
            </w:r>
            <w:proofErr w:type="spellStart"/>
            <w:r w:rsidR="00197898" w:rsidRPr="0064515A">
              <w:rPr>
                <w:rFonts w:eastAsia="Times New Roman" w:cstheme="minorHAnsi"/>
                <w:color w:val="FF0000"/>
                <w:lang w:eastAsia="uk-UA"/>
              </w:rPr>
              <w:t>pp</w:t>
            </w:r>
            <w:proofErr w:type="spellEnd"/>
            <w:r w:rsidR="00197898" w:rsidRPr="0064515A">
              <w:rPr>
                <w:rFonts w:eastAsia="Times New Roman" w:cstheme="minorHAnsi"/>
                <w:color w:val="FF0000"/>
                <w:lang w:eastAsia="uk-UA"/>
              </w:rPr>
              <w:t xml:space="preserve"> 38-41</w:t>
            </w:r>
            <w:r w:rsidR="00197898" w:rsidRPr="0064515A">
              <w:rPr>
                <w:rFonts w:eastAsia="Times New Roman" w:cstheme="minorHAnsi"/>
                <w:color w:val="000000"/>
                <w:lang w:val="en-US" w:eastAsia="uk-UA"/>
              </w:rPr>
              <w:t xml:space="preserve">. 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2019 IEEE 15th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International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Conference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the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Experience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Designing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Application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CAD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Systems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(CADSM), IEEE, 2019 </w:t>
            </w:r>
            <w:r w:rsidR="00E438B6" w:rsidRPr="0064515A">
              <w:rPr>
                <w:rFonts w:eastAsia="Times New Roman" w:cstheme="minorHAnsi"/>
                <w:color w:val="000000"/>
                <w:lang w:eastAsia="uk-UA"/>
              </w:rPr>
              <w:t xml:space="preserve">DOI: 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>10.1109/cadsm.2019.8779272</w:t>
            </w:r>
          </w:p>
          <w:p w14:paraId="718EB8E7" w14:textId="5CD5B7DB" w:rsidR="00CC4630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9" w:history="1">
              <w:r w:rsidR="001E550E" w:rsidRPr="0064515A">
                <w:rPr>
                  <w:rStyle w:val="a5"/>
                  <w:rFonts w:eastAsia="Times New Roman" w:cstheme="minorHAnsi"/>
                  <w:lang w:eastAsia="uk-UA"/>
                </w:rPr>
                <w:t>https://ieeexplore.ieee.org/abstract/document/8779272</w:t>
              </w:r>
            </w:hyperlink>
            <w:r w:rsidR="001E550E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</w:p>
          <w:p w14:paraId="0B5878AC" w14:textId="68D731AF" w:rsidR="00CC4630" w:rsidRPr="0064515A" w:rsidRDefault="00CC4630" w:rsidP="00E02C0A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Sobko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A.,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Kozyar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V.,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Khudetskyy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I.,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Antonova-Rafi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Y.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The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method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evaluation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bioelectric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activity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the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brain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the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study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electroencephalography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2018 14th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International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Conference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Advanced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Trends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Radioelecrtronics</w:t>
            </w:r>
            <w:proofErr w:type="spellEnd"/>
            <w:r w:rsidR="00197898" w:rsidRPr="0064515A">
              <w:rPr>
                <w:rFonts w:eastAsia="Times New Roman" w:cstheme="minorHAnsi"/>
                <w:color w:val="000000"/>
                <w:lang w:val="en-US" w:eastAsia="uk-UA"/>
              </w:rPr>
              <w:t xml:space="preserve"> </w:t>
            </w:r>
            <w:r w:rsidR="00197898" w:rsidRPr="0064515A">
              <w:rPr>
                <w:rFonts w:eastAsia="Times New Roman" w:cstheme="minorHAnsi"/>
                <w:color w:val="FF0000"/>
                <w:lang w:val="en-US" w:eastAsia="uk-UA"/>
              </w:rPr>
              <w:t>pp. 720-724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Telecommunications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Computer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Engineering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(TCSET), IEEE, 2018  </w:t>
            </w:r>
            <w:r w:rsidR="00E438B6" w:rsidRPr="0064515A">
              <w:rPr>
                <w:rFonts w:eastAsia="Times New Roman" w:cstheme="minorHAnsi"/>
                <w:color w:val="000000"/>
                <w:lang w:eastAsia="uk-UA"/>
              </w:rPr>
              <w:t xml:space="preserve">DOI: 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>10.1109/tcset.2018.8336301</w:t>
            </w:r>
          </w:p>
          <w:p w14:paraId="5C1A109C" w14:textId="3980496E" w:rsidR="00CC4630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10" w:history="1">
              <w:r w:rsidR="001E550E" w:rsidRPr="0064515A">
                <w:rPr>
                  <w:rStyle w:val="a5"/>
                  <w:rFonts w:eastAsia="Times New Roman" w:cstheme="minorHAnsi"/>
                  <w:lang w:eastAsia="uk-UA"/>
                </w:rPr>
                <w:t>https://ieeexplore.ieee.org/document/8336301</w:t>
              </w:r>
            </w:hyperlink>
            <w:r w:rsidR="001E550E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</w:p>
          <w:p w14:paraId="6EFC1E5D" w14:textId="48B03F44" w:rsidR="00CC4630" w:rsidRPr="0064515A" w:rsidRDefault="00CC4630" w:rsidP="00E02C0A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Chornyi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K.,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Khudetskyy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I.,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Antonova-Rafi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Y.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Robotic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hardware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software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system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for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diagnostic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treatment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spine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diseases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using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traction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therapy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197898" w:rsidRPr="0064515A">
              <w:rPr>
                <w:rFonts w:eastAsia="Times New Roman" w:cstheme="minorHAnsi"/>
                <w:color w:val="FF0000"/>
                <w:lang w:val="en-US" w:eastAsia="uk-UA"/>
              </w:rPr>
              <w:t xml:space="preserve">pp. </w:t>
            </w:r>
            <w:r w:rsidR="00197898" w:rsidRPr="0064515A">
              <w:rPr>
                <w:rFonts w:eastAsia="Times New Roman" w:cstheme="minorHAnsi"/>
                <w:color w:val="FF0000"/>
                <w:lang w:val="en-US" w:eastAsia="uk-UA"/>
              </w:rPr>
              <w:lastRenderedPageBreak/>
              <w:t>7</w:t>
            </w:r>
            <w:r w:rsidR="00F817BA" w:rsidRPr="0064515A">
              <w:rPr>
                <w:rFonts w:eastAsia="Times New Roman" w:cstheme="minorHAnsi"/>
                <w:color w:val="FF0000"/>
                <w:lang w:val="en-US" w:eastAsia="uk-UA"/>
              </w:rPr>
              <w:t>0</w:t>
            </w:r>
            <w:r w:rsidR="00197898" w:rsidRPr="0064515A">
              <w:rPr>
                <w:rFonts w:eastAsia="Times New Roman" w:cstheme="minorHAnsi"/>
                <w:color w:val="FF0000"/>
                <w:lang w:val="en-US" w:eastAsia="uk-UA"/>
              </w:rPr>
              <w:t>2-7</w:t>
            </w:r>
            <w:r w:rsidR="00F817BA" w:rsidRPr="0064515A">
              <w:rPr>
                <w:rFonts w:eastAsia="Times New Roman" w:cstheme="minorHAnsi"/>
                <w:color w:val="FF0000"/>
                <w:lang w:val="en-US" w:eastAsia="uk-UA"/>
              </w:rPr>
              <w:t>06</w:t>
            </w:r>
            <w:r w:rsidR="00197898" w:rsidRPr="0064515A">
              <w:rPr>
                <w:rFonts w:eastAsia="Times New Roman" w:cstheme="minorHAnsi"/>
                <w:color w:val="FF0000"/>
                <w:lang w:val="en-US" w:eastAsia="uk-UA"/>
              </w:rPr>
              <w:t xml:space="preserve">. 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2018 14th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International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Conference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Advanced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Trends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Radioelecrtronics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Telecommunications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Computer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Engineering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(TCSET), IEEE, 2018 </w:t>
            </w:r>
            <w:r w:rsidR="00E438B6" w:rsidRPr="0064515A">
              <w:rPr>
                <w:rFonts w:eastAsia="Times New Roman" w:cstheme="minorHAnsi"/>
                <w:color w:val="000000"/>
                <w:lang w:eastAsia="uk-UA"/>
              </w:rPr>
              <w:t xml:space="preserve">DOI: 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>10.1109/tcset.2018.8336297</w:t>
            </w:r>
          </w:p>
          <w:p w14:paraId="5925D2FD" w14:textId="5FAFA01C" w:rsidR="00CC4630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11" w:history="1">
              <w:r w:rsidR="001E550E" w:rsidRPr="0064515A">
                <w:rPr>
                  <w:rStyle w:val="a5"/>
                  <w:rFonts w:eastAsia="Times New Roman" w:cstheme="minorHAnsi"/>
                  <w:lang w:eastAsia="uk-UA"/>
                </w:rPr>
                <w:t>https://ieeexplore.ieee.org/document/8336297</w:t>
              </w:r>
            </w:hyperlink>
            <w:r w:rsidR="001E550E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</w:p>
          <w:p w14:paraId="1B1C21D5" w14:textId="1E65129F" w:rsidR="00CC4630" w:rsidRPr="0064515A" w:rsidRDefault="00CC4630" w:rsidP="00E02C0A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Salivon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O.,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Zubchuk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V.,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Antonova-Rafi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J.,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Khudetskyy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I.,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Taranov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V. A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Device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for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Rapid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Measurement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Nitrate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Levels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Aqueous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Solutions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Based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Spectrophotometric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Method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F817BA" w:rsidRPr="0064515A">
              <w:rPr>
                <w:rFonts w:eastAsia="Times New Roman" w:cstheme="minorHAnsi"/>
                <w:color w:val="FF0000"/>
                <w:lang w:val="en-US" w:eastAsia="uk-UA"/>
              </w:rPr>
              <w:t xml:space="preserve">pp. 379-382. 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2018 IEEE 38th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International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Conference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Electronics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and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Nanotechnology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(ELNANO), IEEE, 2018 </w:t>
            </w:r>
            <w:r w:rsidR="00E438B6" w:rsidRPr="0064515A">
              <w:rPr>
                <w:rFonts w:eastAsia="Times New Roman" w:cstheme="minorHAnsi"/>
                <w:color w:val="000000"/>
                <w:lang w:eastAsia="uk-UA"/>
              </w:rPr>
              <w:t>DOI: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>10.1109/elnano.2018.8477550</w:t>
            </w:r>
          </w:p>
          <w:p w14:paraId="214AADC4" w14:textId="0FC709E2" w:rsidR="00CC4630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12" w:history="1">
              <w:r w:rsidR="001E550E" w:rsidRPr="0064515A">
                <w:rPr>
                  <w:rStyle w:val="a5"/>
                  <w:rFonts w:eastAsia="Times New Roman" w:cstheme="minorHAnsi"/>
                  <w:lang w:eastAsia="uk-UA"/>
                </w:rPr>
                <w:t>https://ieeexplore.ieee.org/document/8477550</w:t>
              </w:r>
            </w:hyperlink>
            <w:r w:rsidR="001E550E" w:rsidRPr="0064515A">
              <w:rPr>
                <w:rFonts w:eastAsia="Times New Roman" w:cstheme="minorHAnsi"/>
                <w:color w:val="000000"/>
                <w:lang w:eastAsia="uk-UA"/>
              </w:rPr>
              <w:t xml:space="preserve">  </w:t>
            </w:r>
          </w:p>
          <w:p w14:paraId="48F8F352" w14:textId="608239DE" w:rsidR="00CC4630" w:rsidRPr="0064515A" w:rsidRDefault="00664DFE" w:rsidP="00E02C0A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Melnyk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H.,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Khudetskyy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I.,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Antonova-Rafi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Yu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Bespalenko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A.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Manufacturing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technology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individual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stump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socket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for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prevention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re-amputation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at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prosthetics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lower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extremities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Pr="0064515A">
              <w:rPr>
                <w:rFonts w:eastAsia="Times New Roman" w:cstheme="minorHAnsi"/>
                <w:color w:val="FF0000"/>
                <w:lang w:val="en-US" w:eastAsia="uk-UA"/>
              </w:rPr>
              <w:t xml:space="preserve">pp.259-262.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2020 IEEE 15th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International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Conference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on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Advanced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Trends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in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Radioelectronics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Telecommunications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and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Computer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Engineering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(TCSET), IEEE, 2020   </w:t>
            </w:r>
            <w:r w:rsidR="00E438B6" w:rsidRPr="0064515A">
              <w:rPr>
                <w:rFonts w:eastAsia="Times New Roman" w:cstheme="minorHAnsi"/>
                <w:color w:val="000000"/>
                <w:lang w:eastAsia="uk-UA"/>
              </w:rPr>
              <w:t xml:space="preserve">DOI: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10.1109/TCSET49122.2020.235435</w:t>
            </w:r>
          </w:p>
          <w:p w14:paraId="119B76B2" w14:textId="12D47331" w:rsidR="00CC4630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13" w:history="1">
              <w:r w:rsidR="001E550E" w:rsidRPr="0064515A">
                <w:rPr>
                  <w:rStyle w:val="a5"/>
                  <w:rFonts w:eastAsia="Times New Roman" w:cstheme="minorHAnsi"/>
                  <w:lang w:eastAsia="uk-UA"/>
                </w:rPr>
                <w:t>https://ieeexplore.ieee.org/abstract/document/9088608</w:t>
              </w:r>
            </w:hyperlink>
            <w:r w:rsidR="001E550E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</w:p>
          <w:p w14:paraId="73FBBAAE" w14:textId="2B82189A" w:rsidR="00CC4630" w:rsidRPr="0064515A" w:rsidRDefault="00CC4630" w:rsidP="00E02C0A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Mykhailova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Polina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Zubkov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Stanislav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Antonova-Rafi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Julia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Khudetskyy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Igor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Application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the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Photoplethysmography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Technique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to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Complex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Wireless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Diagnostic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the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Functional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State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the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Human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Body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DB4F6A" w:rsidRPr="0064515A">
              <w:rPr>
                <w:rFonts w:eastAsia="Times New Roman" w:cstheme="minorHAnsi"/>
                <w:color w:val="FF0000"/>
                <w:lang w:val="en-US" w:eastAsia="uk-UA"/>
              </w:rPr>
              <w:t>pp. 308-312.</w:t>
            </w:r>
            <w:r w:rsidR="00DB4F6A" w:rsidRPr="0064515A">
              <w:rPr>
                <w:rFonts w:eastAsia="Times New Roman" w:cstheme="minorHAnsi"/>
                <w:color w:val="000000"/>
                <w:lang w:val="en-US" w:eastAsia="uk-UA"/>
              </w:rPr>
              <w:t xml:space="preserve"> 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2018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International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Scientific-Practical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Conference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Problems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Infocommunications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.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ScienceandTechnology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(PIC S&amp;T), IEEE, 2019 DOI:10.1109/infocommst.2018.8632055</w:t>
            </w:r>
            <w:r w:rsidR="001E550E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</w:p>
          <w:p w14:paraId="60BA326A" w14:textId="103D1374" w:rsidR="006C7518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uk-UA"/>
              </w:rPr>
            </w:pPr>
            <w:hyperlink r:id="rId14" w:history="1"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https://ieeexplore.ieee.org/document/8632055</w:t>
              </w:r>
            </w:hyperlink>
          </w:p>
          <w:p w14:paraId="1B358965" w14:textId="075582F5" w:rsidR="00CC4630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uk-UA"/>
              </w:rPr>
            </w:pPr>
            <w:r w:rsidRPr="0064515A">
              <w:rPr>
                <w:rFonts w:eastAsia="Times New Roman" w:cstheme="minorHAnsi"/>
                <w:color w:val="FF0000"/>
                <w:lang w:eastAsia="uk-UA"/>
              </w:rPr>
              <w:t xml:space="preserve">1.9.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Ю.В.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Комп’ютерна модель ортопедичного супінатора для реабілітаційної інженерії в середовищі ANSYS / Ю.В.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А.В.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Соломін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Г.В.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Гетун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Ю.М.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Вихляєв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Л.В. Матвієнко // Управління розвитком складних систем. – 2018. – № 36, </w:t>
            </w:r>
            <w:r w:rsidRPr="0064515A">
              <w:rPr>
                <w:rFonts w:eastAsia="Times New Roman" w:cstheme="minorHAnsi"/>
                <w:color w:val="FF0000"/>
                <w:lang w:eastAsia="uk-UA"/>
              </w:rPr>
              <w:t>С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>.</w:t>
            </w:r>
            <w:r w:rsidRPr="0064515A">
              <w:rPr>
                <w:rFonts w:eastAsia="Times New Roman" w:cstheme="minorHAnsi"/>
                <w:color w:val="FF0000"/>
                <w:lang w:eastAsia="uk-UA"/>
              </w:rPr>
              <w:t xml:space="preserve"> 136-141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 xml:space="preserve">. </w:t>
            </w:r>
            <w:hyperlink r:id="rId15" w:history="1">
              <w:r w:rsidR="00DB4F6A" w:rsidRPr="0064515A">
                <w:rPr>
                  <w:rStyle w:val="a5"/>
                  <w:rFonts w:eastAsia="Times New Roman" w:cstheme="minorHAnsi"/>
                  <w:lang w:eastAsia="uk-UA"/>
                </w:rPr>
                <w:t>http://urss.knuba.edu.ua/ua/zbirnyk-36/article-1218</w:t>
              </w:r>
            </w:hyperlink>
            <w:r w:rsidR="001E550E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E438B6" w:rsidRPr="0064515A">
              <w:rPr>
                <w:rFonts w:eastAsia="Times New Roman" w:cstheme="minorHAnsi"/>
                <w:color w:val="000000"/>
                <w:lang w:eastAsia="uk-UA"/>
              </w:rPr>
              <w:t>ISSN: 2219-5300(</w:t>
            </w:r>
            <w:proofErr w:type="spellStart"/>
            <w:r w:rsidR="00E438B6" w:rsidRPr="0064515A">
              <w:rPr>
                <w:rFonts w:eastAsia="Times New Roman" w:cstheme="minorHAnsi"/>
                <w:color w:val="000000"/>
                <w:lang w:eastAsia="uk-UA"/>
              </w:rPr>
              <w:t>print</w:t>
            </w:r>
            <w:proofErr w:type="spellEnd"/>
            <w:r w:rsidR="00E438B6" w:rsidRPr="0064515A">
              <w:rPr>
                <w:rFonts w:eastAsia="Times New Roman" w:cstheme="minorHAnsi"/>
                <w:color w:val="000000"/>
                <w:lang w:eastAsia="uk-UA"/>
              </w:rPr>
              <w:t xml:space="preserve">) </w:t>
            </w:r>
            <w:r w:rsidR="00E438B6" w:rsidRPr="0064515A">
              <w:rPr>
                <w:rFonts w:eastAsia="Times New Roman" w:cstheme="minorHAnsi"/>
                <w:color w:val="000000"/>
                <w:lang w:val="en-US" w:eastAsia="uk-UA"/>
              </w:rPr>
              <w:t>ISSN</w:t>
            </w:r>
            <w:r w:rsidR="00E438B6" w:rsidRPr="0064515A">
              <w:rPr>
                <w:rFonts w:eastAsia="Times New Roman" w:cstheme="minorHAnsi"/>
                <w:color w:val="000000"/>
                <w:lang w:eastAsia="uk-UA"/>
              </w:rPr>
              <w:t>: 2412-9933(</w:t>
            </w:r>
            <w:r w:rsidR="00E438B6" w:rsidRPr="0064515A">
              <w:rPr>
                <w:rFonts w:eastAsia="Times New Roman" w:cstheme="minorHAnsi"/>
                <w:color w:val="000000"/>
                <w:lang w:val="en-US" w:eastAsia="uk-UA"/>
              </w:rPr>
              <w:t>online</w:t>
            </w:r>
            <w:r w:rsidR="00E438B6" w:rsidRPr="0064515A">
              <w:rPr>
                <w:rFonts w:eastAsia="Times New Roman" w:cstheme="minorHAnsi"/>
                <w:color w:val="000000"/>
                <w:lang w:eastAsia="uk-UA"/>
              </w:rPr>
              <w:t xml:space="preserve">) </w:t>
            </w:r>
          </w:p>
          <w:p w14:paraId="6FE4959F" w14:textId="313B3A1D" w:rsidR="00CC4630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10.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Скринська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О. С.,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Ю.В.,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Худецький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І.Ю.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Електропорація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як спосіб лікування проблем шкіри Біомедична інженерія і технологія,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Kyiv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Politechnic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Institute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, 2019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. – С.17-22.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DOI:10.20535/2617-8974.2018.1(1).152111</w:t>
            </w:r>
          </w:p>
          <w:p w14:paraId="24211E09" w14:textId="77777777" w:rsidR="006C7518" w:rsidRPr="0064515A" w:rsidRDefault="006C7518" w:rsidP="00E02C0A">
            <w:pPr>
              <w:spacing w:after="0" w:line="240" w:lineRule="auto"/>
              <w:jc w:val="both"/>
              <w:rPr>
                <w:rFonts w:cstheme="minorHAnsi"/>
              </w:rPr>
            </w:pPr>
            <w:r w:rsidRPr="0064515A">
              <w:rPr>
                <w:rFonts w:cstheme="minorHAnsi"/>
              </w:rPr>
              <w:t xml:space="preserve">http://biomedtech.kpi.ua/article/view/152111/163163 </w:t>
            </w:r>
          </w:p>
          <w:p w14:paraId="4D5486B3" w14:textId="24B16D34" w:rsidR="006C7518" w:rsidRPr="0064515A" w:rsidRDefault="006C7518" w:rsidP="00E02C0A">
            <w:pPr>
              <w:spacing w:after="0" w:line="240" w:lineRule="auto"/>
              <w:jc w:val="both"/>
              <w:rPr>
                <w:rFonts w:cstheme="minorHAnsi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lastRenderedPageBreak/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11.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ab/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Хрептун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Є.І.,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Худецький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І.Ю.,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Ю.В. Візуалізація температурних параметрів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конвекційно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-інфрачервоних потоків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термохірургічного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інструменту Біомедична інженерія і технологія,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Kyiv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Politechnic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Institute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, 2019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>. – С. 45-51.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281081" w:rsidRPr="0064515A">
              <w:rPr>
                <w:rFonts w:eastAsia="Times New Roman" w:cstheme="minorHAnsi"/>
                <w:color w:val="000000"/>
                <w:lang w:val="en-US" w:eastAsia="uk-UA"/>
              </w:rPr>
              <w:t>DOI</w:t>
            </w:r>
            <w:r w:rsidR="00281081" w:rsidRPr="0064515A">
              <w:rPr>
                <w:rFonts w:eastAsia="Times New Roman" w:cstheme="minorHAnsi"/>
                <w:color w:val="000000"/>
                <w:lang w:eastAsia="uk-UA"/>
              </w:rPr>
              <w:t xml:space="preserve">: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10.20535/2617-8974.2018.1(1).152116 </w:t>
            </w:r>
            <w:hyperlink r:id="rId16" w:history="1">
              <w:r w:rsidRPr="0064515A">
                <w:rPr>
                  <w:rStyle w:val="a5"/>
                  <w:rFonts w:cstheme="minorHAnsi"/>
                </w:rPr>
                <w:t>http://biomedtech.kpi.ua/article/view/152116/163165</w:t>
              </w:r>
            </w:hyperlink>
          </w:p>
          <w:p w14:paraId="2A2FA6BB" w14:textId="307177CA" w:rsidR="00BA3DC3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12.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ab/>
              <w:t xml:space="preserve">І. Ю.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Худецький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А. С.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Вербельчук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, Ю. В.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Апарат оцінки розподілу тиску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культиприймача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на тканини кінцівки/ Науково-технічний журнал "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Электротехнические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и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компьютерные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системы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". № 28(104</w:t>
            </w:r>
            <w:r w:rsidR="00BA3DC3" w:rsidRPr="0064515A">
              <w:rPr>
                <w:rFonts w:eastAsia="Times New Roman" w:cstheme="minorHAnsi"/>
                <w:color w:val="000000"/>
                <w:lang w:eastAsia="uk-UA"/>
              </w:rPr>
              <w:t>)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2018, Одеський політехнічний університет, 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 xml:space="preserve">с.97-104 </w:t>
            </w:r>
            <w:r w:rsidR="001E550E" w:rsidRPr="0064515A">
              <w:rPr>
                <w:rFonts w:eastAsia="Times New Roman" w:cstheme="minorHAnsi"/>
                <w:color w:val="FF0000"/>
                <w:lang w:eastAsia="uk-UA"/>
              </w:rPr>
              <w:t xml:space="preserve"> </w:t>
            </w:r>
            <w:r w:rsidR="00BA3DC3" w:rsidRPr="0064515A">
              <w:rPr>
                <w:rFonts w:eastAsia="Times New Roman" w:cstheme="minorHAnsi"/>
                <w:color w:val="000000"/>
                <w:lang w:eastAsia="uk-UA"/>
              </w:rPr>
              <w:t xml:space="preserve">DOI: </w:t>
            </w:r>
            <w:hyperlink r:id="rId17" w:history="1">
              <w:r w:rsidR="00BA3DC3" w:rsidRPr="0064515A">
                <w:rPr>
                  <w:rStyle w:val="a5"/>
                  <w:rFonts w:eastAsia="Times New Roman" w:cstheme="minorHAnsi"/>
                  <w:lang w:eastAsia="uk-UA"/>
                </w:rPr>
                <w:t>https://doi.org/10.15276/eltecs.28.104.2018.11</w:t>
              </w:r>
            </w:hyperlink>
          </w:p>
          <w:p w14:paraId="133FAC70" w14:textId="07957230" w:rsidR="00CC4630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18" w:history="1">
              <w:r w:rsidR="001E550E" w:rsidRPr="0064515A">
                <w:rPr>
                  <w:rStyle w:val="a5"/>
                  <w:rFonts w:eastAsia="Times New Roman" w:cstheme="minorHAnsi"/>
                  <w:lang w:eastAsia="uk-UA"/>
                </w:rPr>
                <w:t>http://eei.opu.ua/chairs/em/scie/scjour</w:t>
              </w:r>
            </w:hyperlink>
            <w:r w:rsidR="001E550E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</w:p>
          <w:p w14:paraId="633FC7EC" w14:textId="0C0D5940" w:rsidR="00BA3DC3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13.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ab/>
              <w:t xml:space="preserve">І.Ю.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Худецький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, Ю.В.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, А.В. Шевчук Методики застосування математичного аналізу серцевого ритму для оцінки функціонального стану людини/ Вісник Хмельницького національного університету</w:t>
            </w:r>
            <w:r w:rsidR="00E1633A" w:rsidRPr="0064515A">
              <w:rPr>
                <w:rFonts w:eastAsia="Times New Roman" w:cstheme="minorHAnsi"/>
                <w:color w:val="000000"/>
                <w:lang w:eastAsia="uk-UA"/>
              </w:rPr>
              <w:t>. Серія: технічні науки.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№5 2018 ISSN 2307-5732 – 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 xml:space="preserve">c.136-139  </w:t>
            </w:r>
            <w:r w:rsidR="00BA3DC3" w:rsidRPr="0064515A">
              <w:rPr>
                <w:rFonts w:eastAsia="Times New Roman" w:cstheme="minorHAnsi"/>
                <w:color w:val="000000"/>
                <w:lang w:eastAsia="uk-UA"/>
              </w:rPr>
              <w:t xml:space="preserve">http://journals.khnu.km.ua/vestnik/?page_id=465 </w:t>
            </w:r>
          </w:p>
          <w:p w14:paraId="6D5EA850" w14:textId="7725B00F" w:rsidR="00845587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1</w:t>
            </w:r>
            <w:r w:rsidR="00CD5D7E" w:rsidRPr="0064515A">
              <w:rPr>
                <w:rFonts w:eastAsia="Times New Roman" w:cstheme="minorHAnsi"/>
                <w:color w:val="000000"/>
                <w:lang w:eastAsia="uk-UA"/>
              </w:rPr>
              <w:t>4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ab/>
              <w:t>Ю.В.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А.В.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Соломін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А.Б. Репало. / Реалізація в програмному середовищі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NILabVIEW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3-вимірного фільтру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Гаусса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для 3D-моделювання / Містобудування та територіальне планування, 2018, вип.68, 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 xml:space="preserve">с.423-429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(фахове видання).</w:t>
            </w:r>
            <w:r w:rsidR="00CD5D7E" w:rsidRPr="0064515A">
              <w:rPr>
                <w:rFonts w:cstheme="minorHAnsi"/>
              </w:rPr>
              <w:t xml:space="preserve"> </w:t>
            </w:r>
            <w:r w:rsidR="00CD5D7E" w:rsidRPr="0064515A">
              <w:rPr>
                <w:rFonts w:eastAsia="Times New Roman" w:cstheme="minorHAnsi"/>
                <w:color w:val="000000"/>
                <w:lang w:eastAsia="uk-UA"/>
              </w:rPr>
              <w:t>ISSN: 2076-815X(</w:t>
            </w:r>
            <w:proofErr w:type="spellStart"/>
            <w:r w:rsidR="00CD5D7E" w:rsidRPr="0064515A">
              <w:rPr>
                <w:rFonts w:eastAsia="Times New Roman" w:cstheme="minorHAnsi"/>
                <w:color w:val="000000"/>
                <w:lang w:eastAsia="uk-UA"/>
              </w:rPr>
              <w:t>print</w:t>
            </w:r>
            <w:proofErr w:type="spellEnd"/>
            <w:r w:rsidR="00CD5D7E" w:rsidRPr="0064515A">
              <w:rPr>
                <w:rFonts w:eastAsia="Times New Roman" w:cstheme="minorHAnsi"/>
                <w:color w:val="000000"/>
                <w:lang w:eastAsia="uk-UA"/>
              </w:rPr>
              <w:t>)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667215" w:rsidRPr="0064515A">
              <w:rPr>
                <w:rFonts w:eastAsia="Times New Roman" w:cstheme="minorHAnsi"/>
                <w:color w:val="000000"/>
                <w:lang w:eastAsia="uk-UA"/>
              </w:rPr>
              <w:t>ISSN: 2522-9206(</w:t>
            </w:r>
            <w:proofErr w:type="spellStart"/>
            <w:r w:rsidR="00667215" w:rsidRPr="0064515A">
              <w:rPr>
                <w:rFonts w:eastAsia="Times New Roman" w:cstheme="minorHAnsi"/>
                <w:color w:val="000000"/>
                <w:lang w:eastAsia="uk-UA"/>
              </w:rPr>
              <w:t>online</w:t>
            </w:r>
            <w:proofErr w:type="spellEnd"/>
            <w:r w:rsidR="00667215" w:rsidRPr="0064515A">
              <w:rPr>
                <w:rFonts w:eastAsia="Times New Roman" w:cstheme="minorHAnsi"/>
                <w:color w:val="000000"/>
                <w:lang w:eastAsia="uk-UA"/>
              </w:rPr>
              <w:t xml:space="preserve">)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http://library.knuba. edu.ua/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books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/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zbirniki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/02/2018/201868.pdf</w:t>
            </w:r>
          </w:p>
          <w:p w14:paraId="20922B32" w14:textId="7BE0180C" w:rsidR="00845587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1</w:t>
            </w:r>
            <w:r w:rsidR="00667215" w:rsidRPr="0064515A">
              <w:rPr>
                <w:rFonts w:eastAsia="Times New Roman" w:cstheme="minorHAnsi"/>
                <w:color w:val="000000"/>
                <w:lang w:eastAsia="uk-UA"/>
              </w:rPr>
              <w:t>5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ab/>
              <w:t>Юлія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Ігор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Худецький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Данило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Інтелегатор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Метрологічні аспекти вимірювань просторових параметрів ходи «Біомедична інженерія і технології» № 3 (2020) 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 xml:space="preserve">с.30-35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DOI: </w:t>
            </w:r>
            <w:hyperlink r:id="rId19" w:history="1">
              <w:r w:rsidR="00845587" w:rsidRPr="0064515A">
                <w:rPr>
                  <w:rStyle w:val="a5"/>
                  <w:rFonts w:eastAsia="Times New Roman" w:cstheme="minorHAnsi"/>
                  <w:lang w:eastAsia="uk-UA"/>
                </w:rPr>
                <w:t>https://doi.org/10.20535/2617-8974.2020.3.195556</w:t>
              </w:r>
            </w:hyperlink>
          </w:p>
          <w:p w14:paraId="383743EC" w14:textId="5F077413" w:rsidR="00845587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1</w:t>
            </w:r>
            <w:r w:rsidR="00667215" w:rsidRPr="0064515A">
              <w:rPr>
                <w:rFonts w:eastAsia="Times New Roman" w:cstheme="minorHAnsi"/>
                <w:color w:val="000000"/>
                <w:lang w:eastAsia="uk-UA"/>
              </w:rPr>
              <w:t>6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ab/>
              <w:t>Дмитрієва Л.Е.,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Ю.В. Реабілітація в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щелепно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-лицевій хірургії і стоматології після перелому нижньої щелепи. /Україна. Здоров’я нації №4 (62) 2020, 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 xml:space="preserve">с. 96-102 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DOI 10.24144/2077-6594.4.0.2020.220393   ISSN: 2077-6594 УДК 616.716.4-001.5 </w:t>
            </w:r>
            <w:hyperlink r:id="rId20" w:history="1">
              <w:r w:rsidR="00845587" w:rsidRPr="0064515A">
                <w:rPr>
                  <w:rStyle w:val="a5"/>
                  <w:rFonts w:eastAsia="Times New Roman" w:cstheme="minorHAnsi"/>
                  <w:lang w:eastAsia="uk-UA"/>
                </w:rPr>
                <w:t>http://healty-nation.uzhnu.edu.ua/article/view/220393</w:t>
              </w:r>
            </w:hyperlink>
          </w:p>
          <w:p w14:paraId="4D6F857E" w14:textId="3BFCF683" w:rsidR="00CC4630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1</w:t>
            </w:r>
            <w:r w:rsidR="00667215" w:rsidRPr="0064515A">
              <w:rPr>
                <w:rFonts w:eastAsia="Times New Roman" w:cstheme="minorHAnsi"/>
                <w:color w:val="000000"/>
                <w:lang w:eastAsia="uk-UA"/>
              </w:rPr>
              <w:t>7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.Khudetskyy I,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Antonova-Rafi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Yu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Hleza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M,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Antonov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V,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Zaitseva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V 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Investigation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Biomechanical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Characteristics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Materials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for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Endocardial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Implants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F817BA" w:rsidRPr="0064515A">
              <w:rPr>
                <w:rFonts w:eastAsia="Times New Roman" w:cstheme="minorHAnsi"/>
                <w:color w:val="FF0000"/>
                <w:lang w:val="en-US" w:eastAsia="uk-UA"/>
              </w:rPr>
              <w:t xml:space="preserve">pp.393-397.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Періодичне видання, збірка праць : 2020 IEEE 15th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International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Conference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on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lastRenderedPageBreak/>
              <w:t>Advanced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Trends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in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Radioelectronics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Telecommunications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and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Computer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Engineering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(TCSET), IEEE 2020 DOI: 10.1109/TCSET49122.2020.235461 </w:t>
            </w:r>
          </w:p>
          <w:p w14:paraId="11263C3C" w14:textId="3B4E6590" w:rsidR="00845587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21" w:history="1">
              <w:r w:rsidR="00845587" w:rsidRPr="0064515A">
                <w:rPr>
                  <w:rStyle w:val="a5"/>
                  <w:rFonts w:eastAsia="Times New Roman" w:cstheme="minorHAnsi"/>
                  <w:lang w:eastAsia="uk-UA"/>
                </w:rPr>
                <w:t>https://ieeexplore.ieee.org/document/9088708</w:t>
              </w:r>
            </w:hyperlink>
            <w:r w:rsidR="00845587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</w:p>
          <w:p w14:paraId="0730C017" w14:textId="7289D1DC" w:rsidR="00CC4630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1</w:t>
            </w:r>
            <w:r w:rsidR="00667215" w:rsidRPr="0064515A">
              <w:rPr>
                <w:rFonts w:eastAsia="Times New Roman" w:cstheme="minorHAnsi"/>
                <w:color w:val="000000"/>
                <w:lang w:eastAsia="uk-UA"/>
              </w:rPr>
              <w:t>8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THE USE OF 3-PLANE SCHROTH GYMNASTYCS IN THE TREATMENT OF GRADE 2 SCOLIOSIS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Khudetskyy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I.,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Antonova-Rafi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Y.,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Pshenichna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V.INTER COLLEGАS -2020 -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Vol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7 No.4  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 xml:space="preserve">pp.194-199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ISSN 2409-9988</w:t>
            </w:r>
            <w:r w:rsidR="00667215" w:rsidRPr="0064515A">
              <w:rPr>
                <w:rFonts w:cstheme="minorHAnsi"/>
              </w:rPr>
              <w:t xml:space="preserve"> </w:t>
            </w:r>
            <w:r w:rsidR="00667215" w:rsidRPr="0064515A">
              <w:rPr>
                <w:rFonts w:eastAsia="Times New Roman" w:cstheme="minorHAnsi"/>
                <w:color w:val="000000"/>
                <w:lang w:eastAsia="uk-UA"/>
              </w:rPr>
              <w:t>DOI:10.35339/ic.7.4.194-199</w:t>
            </w:r>
          </w:p>
          <w:p w14:paraId="3936C6D7" w14:textId="17DC51AD" w:rsidR="00845587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22" w:history="1">
              <w:r w:rsidR="00845587" w:rsidRPr="0064515A">
                <w:rPr>
                  <w:rStyle w:val="a5"/>
                  <w:rFonts w:eastAsia="Times New Roman" w:cstheme="minorHAnsi"/>
                  <w:lang w:eastAsia="uk-UA"/>
                </w:rPr>
                <w:t>https://inter.knmu.edu.ua/issue/view/28/49</w:t>
              </w:r>
            </w:hyperlink>
          </w:p>
          <w:p w14:paraId="3B1890D3" w14:textId="2C44CFB2" w:rsidR="00CC4630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667215" w:rsidRPr="0064515A">
              <w:rPr>
                <w:rFonts w:eastAsia="Times New Roman" w:cstheme="minorHAnsi"/>
                <w:color w:val="000000"/>
                <w:lang w:eastAsia="uk-UA"/>
              </w:rPr>
              <w:t>19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.Інтелегатор Данило,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Худецький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Ігор,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Юлія Вплив реабілітаційних заходів на якість та повноцінність життя пацієнтів із протезами нижніх кінцівок /Науково-практичне видання Український Науково-медичний Молодіжний журнал (фахове) №3(125)-2021 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 xml:space="preserve">с. 44-51  </w:t>
            </w:r>
          </w:p>
          <w:p w14:paraId="3878BD67" w14:textId="77777777" w:rsidR="00CC4630" w:rsidRPr="0064515A" w:rsidRDefault="00CC4630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DOI: 10.32345/USMYJ.3(125).2021.44-51</w:t>
            </w:r>
          </w:p>
          <w:p w14:paraId="68FD9E21" w14:textId="4AADC8D2" w:rsidR="00845587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23" w:history="1">
              <w:r w:rsidR="00845587" w:rsidRPr="0064515A">
                <w:rPr>
                  <w:rStyle w:val="a5"/>
                  <w:rFonts w:eastAsia="Times New Roman" w:cstheme="minorHAnsi"/>
                  <w:lang w:eastAsia="uk-UA"/>
                </w:rPr>
                <w:t>https://mmj.nmuofficial.com/index.php/journal/issue/view/54</w:t>
              </w:r>
            </w:hyperlink>
            <w:r w:rsidR="00845587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</w:p>
          <w:p w14:paraId="23FBC5FD" w14:textId="66E0B35B" w:rsidR="00CC4630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2</w:t>
            </w:r>
            <w:r w:rsidR="00667215" w:rsidRPr="0064515A">
              <w:rPr>
                <w:rFonts w:eastAsia="Times New Roman" w:cstheme="minorHAnsi"/>
                <w:color w:val="000000"/>
                <w:lang w:eastAsia="uk-UA"/>
              </w:rPr>
              <w:t>0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Khudetskyy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I.,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Antonova-Rafi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Yu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Melnyk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H.,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Snitsar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Ye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System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for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Automatic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Adjustment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the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Volume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the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Receiving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Sleeve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2020 IEEE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International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Conference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on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Problems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Infocommunications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Science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and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Technology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(PIC S&amp;T), IEEE DOI: 10.1109/PICST51311.2020.9468004</w:t>
            </w:r>
          </w:p>
          <w:p w14:paraId="553BC7F0" w14:textId="5FF4F781" w:rsidR="00845587" w:rsidRPr="0064515A" w:rsidRDefault="00CC4630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Стор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. </w:t>
            </w:r>
            <w:r w:rsidRPr="0064515A">
              <w:rPr>
                <w:rFonts w:eastAsia="Times New Roman" w:cstheme="minorHAnsi"/>
                <w:color w:val="FF0000"/>
                <w:lang w:eastAsia="uk-UA"/>
              </w:rPr>
              <w:t xml:space="preserve">116-121 </w:t>
            </w:r>
            <w:hyperlink r:id="rId24" w:history="1">
              <w:r w:rsidR="00845587" w:rsidRPr="0064515A">
                <w:rPr>
                  <w:rStyle w:val="a5"/>
                  <w:rFonts w:eastAsia="Times New Roman" w:cstheme="minorHAnsi"/>
                  <w:lang w:eastAsia="uk-UA"/>
                </w:rPr>
                <w:t>https://ieeexplore.ieee.org/document/9468004</w:t>
              </w:r>
            </w:hyperlink>
            <w:r w:rsidR="00845587" w:rsidRPr="0064515A">
              <w:rPr>
                <w:rFonts w:eastAsia="Times New Roman" w:cstheme="minorHAnsi"/>
                <w:color w:val="000000"/>
                <w:lang w:eastAsia="uk-UA"/>
              </w:rPr>
              <w:t xml:space="preserve">  </w:t>
            </w:r>
          </w:p>
          <w:p w14:paraId="219D6E03" w14:textId="554DA624" w:rsidR="00667215" w:rsidRPr="0064515A" w:rsidRDefault="006C7518" w:rsidP="00E02C0A">
            <w:pPr>
              <w:spacing w:after="0" w:line="240" w:lineRule="auto"/>
              <w:jc w:val="both"/>
              <w:rPr>
                <w:rFonts w:cstheme="minorHAnsi"/>
                <w:color w:val="0070C0"/>
                <w:lang w:val="en-US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2</w:t>
            </w:r>
            <w:r w:rsidR="00667215" w:rsidRPr="0064515A">
              <w:rPr>
                <w:rFonts w:eastAsia="Times New Roman" w:cstheme="minorHAnsi"/>
                <w:color w:val="000000"/>
                <w:lang w:eastAsia="uk-UA"/>
              </w:rPr>
              <w:t>1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 A.V.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Homola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Ye.V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Prokopovych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Y.V.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Antonova-Rafi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Physical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therapy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for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patients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after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stroke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Art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of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Medicine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№1(17) 2021. Pp.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>18-26</w:t>
            </w:r>
            <w:r w:rsidR="00667215" w:rsidRPr="0064515A">
              <w:rPr>
                <w:rFonts w:eastAsia="Times New Roman" w:cstheme="minorHAnsi"/>
                <w:color w:val="FF0000"/>
                <w:lang w:eastAsia="uk-UA"/>
              </w:rPr>
              <w:t xml:space="preserve"> </w:t>
            </w:r>
            <w:r w:rsidR="00667215" w:rsidRPr="0064515A">
              <w:rPr>
                <w:rFonts w:eastAsia="Times New Roman" w:cstheme="minorHAnsi"/>
                <w:color w:val="000000"/>
                <w:lang w:val="en-US" w:eastAsia="uk-UA"/>
              </w:rPr>
              <w:t xml:space="preserve">DOI: </w:t>
            </w:r>
            <w:hyperlink r:id="rId25" w:history="1">
              <w:r w:rsidR="00667215" w:rsidRPr="0064515A">
                <w:rPr>
                  <w:rStyle w:val="a5"/>
                  <w:rFonts w:cstheme="minorHAnsi"/>
                  <w:shd w:val="clear" w:color="auto" w:fill="FFFFFF"/>
                </w:rPr>
                <w:t>https://doi.org/10.21802/artm.2021.1.17.18.</w:t>
              </w:r>
            </w:hyperlink>
          </w:p>
          <w:p w14:paraId="38A70365" w14:textId="11FDBEFE" w:rsidR="00845587" w:rsidRPr="0064515A" w:rsidRDefault="00CC4630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hyperlink r:id="rId26" w:history="1">
              <w:r w:rsidR="00845587" w:rsidRPr="0064515A">
                <w:rPr>
                  <w:rStyle w:val="a5"/>
                  <w:rFonts w:eastAsia="Times New Roman" w:cstheme="minorHAnsi"/>
                  <w:lang w:eastAsia="uk-UA"/>
                </w:rPr>
                <w:t>https://art-of-medicine.ifnmu.edu.ua/index.php/aom/issue/view/17</w:t>
              </w:r>
            </w:hyperlink>
            <w:r w:rsidR="00845587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</w:p>
          <w:p w14:paraId="40EF6B80" w14:textId="1EEB8520" w:rsidR="00CC4630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2</w:t>
            </w:r>
            <w:r w:rsidR="00364030" w:rsidRPr="0064515A">
              <w:rPr>
                <w:rFonts w:eastAsia="Times New Roman" w:cstheme="minorHAnsi"/>
                <w:color w:val="000000"/>
                <w:lang w:eastAsia="uk-UA"/>
              </w:rPr>
              <w:t>2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.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Ю.В.,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Лєгєзіна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Л.О. Вплив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кінезіотейпування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на пацієнтів з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гіноїдною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ліподистрофією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Науковий часопис. Національного педагогічного університету ім. М.П. Драгоманова. Серія №15,  «Науково-педагогічні проблеми фізичної культури.» (Фізична культура і спорт)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Вип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3К (131)21. – К.: Вид-во НПУ ім. Драгоманова, 2021. – 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 xml:space="preserve">С. 33-38 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DOI 10.31392/NPU-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nc.series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15.</w:t>
            </w:r>
            <w:r w:rsidR="003E42D7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2021.3К(131).06 </w:t>
            </w:r>
            <w:hyperlink r:id="rId27" w:history="1">
              <w:r w:rsidR="003E42D7" w:rsidRPr="0064515A">
                <w:rPr>
                  <w:rStyle w:val="a5"/>
                  <w:rFonts w:eastAsia="Times New Roman" w:cstheme="minorHAnsi"/>
                  <w:lang w:eastAsia="uk-UA"/>
                </w:rPr>
                <w:t>https://spppc.com.ua/downloads/3k-131-2021.pdf</w:t>
              </w:r>
            </w:hyperlink>
            <w:r w:rsidR="003E42D7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</w:p>
          <w:p w14:paraId="6B40FD6E" w14:textId="4C5EF27E" w:rsidR="00845587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2</w:t>
            </w:r>
            <w:r w:rsidR="00364030" w:rsidRPr="0064515A">
              <w:rPr>
                <w:rFonts w:eastAsia="Times New Roman" w:cstheme="minorHAnsi"/>
                <w:color w:val="000000"/>
                <w:lang w:eastAsia="uk-UA"/>
              </w:rPr>
              <w:t>3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Мельник Г.В.,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Худецький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І. Ю.,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Ю. В. Методи вимірювання напружень на межі приймальна гільза – залишкова кінцівка Біомедична інженерія і технології № 2(6)-2021 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 xml:space="preserve">с.86-98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DOI: </w:t>
            </w:r>
            <w:hyperlink r:id="rId28" w:history="1">
              <w:r w:rsidR="00845587" w:rsidRPr="0064515A">
                <w:rPr>
                  <w:rStyle w:val="a5"/>
                  <w:rFonts w:eastAsia="Times New Roman" w:cstheme="minorHAnsi"/>
                  <w:lang w:eastAsia="uk-UA"/>
                </w:rPr>
                <w:t>https://doi.org/10.20535/2617-8974.2021.6.244562</w:t>
              </w:r>
            </w:hyperlink>
            <w:r w:rsidR="00845587" w:rsidRPr="0064515A">
              <w:rPr>
                <w:rFonts w:eastAsia="Times New Roman" w:cstheme="minorHAnsi"/>
                <w:color w:val="000000"/>
                <w:lang w:eastAsia="uk-UA"/>
              </w:rPr>
              <w:t xml:space="preserve">   </w:t>
            </w:r>
          </w:p>
          <w:p w14:paraId="49A7891F" w14:textId="40006EF7" w:rsidR="00CC4630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29" w:history="1">
              <w:r w:rsidR="00845587" w:rsidRPr="0064515A">
                <w:rPr>
                  <w:rStyle w:val="a5"/>
                  <w:rFonts w:eastAsia="Times New Roman" w:cstheme="minorHAnsi"/>
                  <w:lang w:eastAsia="uk-UA"/>
                </w:rPr>
                <w:t>http://biomedtech.kpi.ua/article/view/244562</w:t>
              </w:r>
            </w:hyperlink>
          </w:p>
          <w:p w14:paraId="3B445197" w14:textId="7189ABC1" w:rsidR="00CC4630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lastRenderedPageBreak/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2</w:t>
            </w:r>
            <w:r w:rsidR="00364030" w:rsidRPr="0064515A">
              <w:rPr>
                <w:rFonts w:eastAsia="Times New Roman" w:cstheme="minorHAnsi"/>
                <w:color w:val="000000"/>
                <w:lang w:eastAsia="uk-UA"/>
              </w:rPr>
              <w:t>4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І.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Худецький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, Ю.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Ю. Даниленко, Н.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Худецька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Біологічні патогенні агенти генно-інженерного походження та бінарна біологічна зброя</w:t>
            </w:r>
            <w:r w:rsidR="00AD177D" w:rsidRPr="0064515A">
              <w:rPr>
                <w:rFonts w:eastAsia="Times New Roman" w:cstheme="minorHAnsi"/>
                <w:color w:val="000000"/>
                <w:lang w:eastAsia="uk-UA"/>
              </w:rPr>
              <w:t>. Біомедична інженерія і технології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№ 2(6)-2021 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 xml:space="preserve">с.152-160 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DOI: https://doi.org/10.20535/2617-8974.2021.6.248309</w:t>
            </w:r>
          </w:p>
          <w:p w14:paraId="46FAD3D7" w14:textId="77777777" w:rsidR="00CC4630" w:rsidRPr="0064515A" w:rsidRDefault="00CC4630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http://biomedtech.kpi.ua/article/view/248309</w:t>
            </w:r>
          </w:p>
          <w:p w14:paraId="1F9DAB9C" w14:textId="03DCB4EF" w:rsidR="00CC4630" w:rsidRPr="0064515A" w:rsidRDefault="00E02C0A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1.25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. Юлія Антонова–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Ігор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Худецький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Ліна Андріянова Роль психотерапії у лікуванні дітей, хворих на цукровий діабет Спортивна медицина, фізична терапія та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ерготерапія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 №1(2022) 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 xml:space="preserve">с.94-98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Опубліковано: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Aug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20, 2022 DOI: https://doi.org/10.32652/spmed.2022.1.94-98 http://sportmedicine.uni-sport.edu.ua/article/view/263240 </w:t>
            </w:r>
          </w:p>
          <w:p w14:paraId="65B8F97B" w14:textId="12BD901F" w:rsidR="009C101C" w:rsidRPr="0064515A" w:rsidRDefault="00E02C0A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2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>6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А.М.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Чемеріс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І.Ю.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Худецький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, Ю.В.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 ПІДХОДИ ТА МЕТОДИ ФІЗИЧНОЇ ТЕРАПІЇ ДІТЕЙ ПРИ ЦЕРЕБРАЛЬНОМУ ПАРАЛІЧІ ЗІ СПАСТИЧНОЮ ДИПЛЕГІЄЮ DOI: https://doi.org/10.31612/2616-4868.3(21).2022.08 Клінічна та профілактична медицина Том 3 № 21 (2022) Опубліковано серпень 23, 2022 </w:t>
            </w:r>
            <w:r w:rsidR="00CC4630" w:rsidRPr="0064515A">
              <w:rPr>
                <w:rFonts w:eastAsia="Times New Roman" w:cstheme="minorHAnsi"/>
                <w:color w:val="FF0000"/>
                <w:lang w:eastAsia="uk-UA"/>
              </w:rPr>
              <w:t xml:space="preserve">с.55-61 </w:t>
            </w:r>
          </w:p>
          <w:p w14:paraId="527A6A1B" w14:textId="36782135" w:rsidR="00AA53D2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30" w:history="1">
              <w:r w:rsidR="009C101C" w:rsidRPr="0064515A">
                <w:rPr>
                  <w:rStyle w:val="a5"/>
                  <w:rFonts w:eastAsia="Times New Roman" w:cstheme="minorHAnsi"/>
                  <w:lang w:eastAsia="uk-UA"/>
                </w:rPr>
                <w:t>https://cp-medical.com/index.php/journal/issue/view/20</w:t>
              </w:r>
            </w:hyperlink>
          </w:p>
          <w:p w14:paraId="12BA0542" w14:textId="6782A618" w:rsidR="006C7518" w:rsidRPr="0064515A" w:rsidRDefault="00E02C0A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>2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>7.</w:t>
            </w:r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 xml:space="preserve"> Іван ГРИШИН, Ігор ХУДЕЦЬКИЙ, Юлія АНТОНОВА-РАФІ</w:t>
            </w:r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ab/>
              <w:t>Фізична терапія при розсіяному склерозі (Огляд літератури)</w:t>
            </w:r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ab/>
              <w:t>Фітотерапія, Часопис</w:t>
            </w:r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ab/>
              <w:t xml:space="preserve">№2 2022 с. 45-50 </w:t>
            </w:r>
          </w:p>
          <w:p w14:paraId="5F4DB79B" w14:textId="522BB1F0" w:rsidR="006C7518" w:rsidRPr="0064515A" w:rsidRDefault="006C7518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cstheme="minorHAnsi"/>
              </w:rPr>
              <w:t>DOI: 10.33617/2522-9680-2022-2-45</w:t>
            </w:r>
          </w:p>
          <w:p w14:paraId="6D09AF3A" w14:textId="06D13079" w:rsidR="006C7518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31" w:history="1">
              <w:r w:rsidR="006C7518" w:rsidRPr="00550730">
                <w:rPr>
                  <w:rStyle w:val="a5"/>
                  <w:rFonts w:eastAsia="Times New Roman" w:cstheme="minorHAnsi"/>
                  <w:lang w:val="en-US" w:eastAsia="uk-UA"/>
                </w:rPr>
                <w:t>http</w:t>
              </w:r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://</w:t>
              </w:r>
              <w:r w:rsidR="006C7518" w:rsidRPr="00550730">
                <w:rPr>
                  <w:rStyle w:val="a5"/>
                  <w:rFonts w:eastAsia="Times New Roman" w:cstheme="minorHAnsi"/>
                  <w:lang w:val="en-US" w:eastAsia="uk-UA"/>
                </w:rPr>
                <w:t>phytotherapy</w:t>
              </w:r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.</w:t>
              </w:r>
              <w:proofErr w:type="spellStart"/>
              <w:r w:rsidR="006C7518" w:rsidRPr="00550730">
                <w:rPr>
                  <w:rStyle w:val="a5"/>
                  <w:rFonts w:eastAsia="Times New Roman" w:cstheme="minorHAnsi"/>
                  <w:lang w:val="en-US" w:eastAsia="uk-UA"/>
                </w:rPr>
                <w:t>vernadskyjournals</w:t>
              </w:r>
              <w:proofErr w:type="spellEnd"/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.</w:t>
              </w:r>
              <w:r w:rsidR="006C7518" w:rsidRPr="00550730">
                <w:rPr>
                  <w:rStyle w:val="a5"/>
                  <w:rFonts w:eastAsia="Times New Roman" w:cstheme="minorHAnsi"/>
                  <w:lang w:val="en-US" w:eastAsia="uk-UA"/>
                </w:rPr>
                <w:t>in</w:t>
              </w:r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.</w:t>
              </w:r>
              <w:proofErr w:type="spellStart"/>
              <w:r w:rsidR="006C7518" w:rsidRPr="00550730">
                <w:rPr>
                  <w:rStyle w:val="a5"/>
                  <w:rFonts w:eastAsia="Times New Roman" w:cstheme="minorHAnsi"/>
                  <w:lang w:val="en-US" w:eastAsia="uk-UA"/>
                </w:rPr>
                <w:t>ua</w:t>
              </w:r>
              <w:proofErr w:type="spellEnd"/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/</w:t>
              </w:r>
              <w:r w:rsidR="006C7518" w:rsidRPr="00550730">
                <w:rPr>
                  <w:rStyle w:val="a5"/>
                  <w:rFonts w:eastAsia="Times New Roman" w:cstheme="minorHAnsi"/>
                  <w:lang w:val="en-US" w:eastAsia="uk-UA"/>
                </w:rPr>
                <w:t>journal</w:t>
              </w:r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/2022/2/6.</w:t>
              </w:r>
              <w:r w:rsidR="006C7518" w:rsidRPr="00550730">
                <w:rPr>
                  <w:rStyle w:val="a5"/>
                  <w:rFonts w:eastAsia="Times New Roman" w:cstheme="minorHAnsi"/>
                  <w:lang w:val="en-US" w:eastAsia="uk-UA"/>
                </w:rPr>
                <w:t>pdf</w:t>
              </w:r>
            </w:hyperlink>
          </w:p>
          <w:p w14:paraId="57F478C9" w14:textId="3A1691E6" w:rsidR="006C7518" w:rsidRPr="0064515A" w:rsidRDefault="00E02C0A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1.28</w:t>
            </w:r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>. Тарас ЗАМОРСЬКИЙ, Єлизавета ВОРОНЮК, Юлія АНТОНОВА-РАФІ</w:t>
            </w:r>
            <w:r w:rsidR="006C7518" w:rsidRPr="0064515A">
              <w:rPr>
                <w:rFonts w:eastAsia="Times New Roman" w:cstheme="minorHAnsi"/>
                <w:color w:val="000000"/>
                <w:lang w:eastAsia="uk-UA"/>
              </w:rPr>
              <w:t xml:space="preserve">. </w:t>
            </w:r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 xml:space="preserve">Динамічне </w:t>
            </w:r>
            <w:proofErr w:type="spellStart"/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>ортезування</w:t>
            </w:r>
            <w:proofErr w:type="spellEnd"/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 xml:space="preserve"> як метод фізичної терапії в комплексній програмі реабілітації після пластики сухожилків згиначів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. </w:t>
            </w:r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>Фітотерапія, Часопис</w:t>
            </w:r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ab/>
              <w:t xml:space="preserve">№2 2022 с. 50-55 </w:t>
            </w:r>
          </w:p>
          <w:p w14:paraId="1C3B7840" w14:textId="77777777" w:rsidR="006C7518" w:rsidRPr="0064515A" w:rsidRDefault="006C7518" w:rsidP="00E02C0A">
            <w:pPr>
              <w:spacing w:after="0" w:line="240" w:lineRule="auto"/>
              <w:jc w:val="both"/>
              <w:rPr>
                <w:rFonts w:cstheme="minorHAnsi"/>
              </w:rPr>
            </w:pPr>
            <w:r w:rsidRPr="0064515A">
              <w:rPr>
                <w:rFonts w:cstheme="minorHAnsi"/>
              </w:rPr>
              <w:t>DOI: 10.33617/2522-9680-2022-2-50</w:t>
            </w:r>
          </w:p>
          <w:p w14:paraId="0E8CD4AA" w14:textId="7AE463D0" w:rsidR="006C7518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32" w:history="1">
              <w:r w:rsidR="006C7518" w:rsidRPr="0064515A">
                <w:rPr>
                  <w:rStyle w:val="a5"/>
                  <w:rFonts w:eastAsia="Times New Roman" w:cstheme="minorHAnsi"/>
                  <w:lang w:val="en-US" w:eastAsia="uk-UA"/>
                </w:rPr>
                <w:t>http</w:t>
              </w:r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://</w:t>
              </w:r>
              <w:r w:rsidR="006C7518" w:rsidRPr="0064515A">
                <w:rPr>
                  <w:rStyle w:val="a5"/>
                  <w:rFonts w:eastAsia="Times New Roman" w:cstheme="minorHAnsi"/>
                  <w:lang w:val="en-US" w:eastAsia="uk-UA"/>
                </w:rPr>
                <w:t>phytotherapy</w:t>
              </w:r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.</w:t>
              </w:r>
              <w:proofErr w:type="spellStart"/>
              <w:r w:rsidR="006C7518" w:rsidRPr="0064515A">
                <w:rPr>
                  <w:rStyle w:val="a5"/>
                  <w:rFonts w:eastAsia="Times New Roman" w:cstheme="minorHAnsi"/>
                  <w:lang w:val="en-US" w:eastAsia="uk-UA"/>
                </w:rPr>
                <w:t>vernadskyjournals</w:t>
              </w:r>
              <w:proofErr w:type="spellEnd"/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.</w:t>
              </w:r>
              <w:r w:rsidR="006C7518" w:rsidRPr="0064515A">
                <w:rPr>
                  <w:rStyle w:val="a5"/>
                  <w:rFonts w:eastAsia="Times New Roman" w:cstheme="minorHAnsi"/>
                  <w:lang w:val="en-US" w:eastAsia="uk-UA"/>
                </w:rPr>
                <w:t>in</w:t>
              </w:r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.</w:t>
              </w:r>
              <w:proofErr w:type="spellStart"/>
              <w:r w:rsidR="006C7518" w:rsidRPr="0064515A">
                <w:rPr>
                  <w:rStyle w:val="a5"/>
                  <w:rFonts w:eastAsia="Times New Roman" w:cstheme="minorHAnsi"/>
                  <w:lang w:val="en-US" w:eastAsia="uk-UA"/>
                </w:rPr>
                <w:t>ua</w:t>
              </w:r>
              <w:proofErr w:type="spellEnd"/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/</w:t>
              </w:r>
              <w:r w:rsidR="006C7518" w:rsidRPr="0064515A">
                <w:rPr>
                  <w:rStyle w:val="a5"/>
                  <w:rFonts w:eastAsia="Times New Roman" w:cstheme="minorHAnsi"/>
                  <w:lang w:val="en-US" w:eastAsia="uk-UA"/>
                </w:rPr>
                <w:t>journal</w:t>
              </w:r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/2022/2/7.</w:t>
              </w:r>
              <w:r w:rsidR="006C7518" w:rsidRPr="0064515A">
                <w:rPr>
                  <w:rStyle w:val="a5"/>
                  <w:rFonts w:eastAsia="Times New Roman" w:cstheme="minorHAnsi"/>
                  <w:lang w:val="en-US" w:eastAsia="uk-UA"/>
                </w:rPr>
                <w:t>pdf</w:t>
              </w:r>
            </w:hyperlink>
          </w:p>
          <w:p w14:paraId="3C8E6108" w14:textId="2E6B57E8" w:rsidR="006C7518" w:rsidRPr="0064515A" w:rsidRDefault="00E02C0A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ru-RU"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1.29</w:t>
            </w:r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>. Анжела ПРИПУТЕНЬ, Юлія АНТОНОВА-РАФІ</w:t>
            </w:r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ab/>
            </w:r>
            <w:proofErr w:type="spellStart"/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>Кінезіологічне</w:t>
            </w:r>
            <w:proofErr w:type="spellEnd"/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>тейпування</w:t>
            </w:r>
            <w:proofErr w:type="spellEnd"/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 xml:space="preserve"> у комплексі програми фізичної терапії осіб з синдромом </w:t>
            </w:r>
            <w:proofErr w:type="spellStart"/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>цервікалгії</w:t>
            </w:r>
            <w:proofErr w:type="spellEnd"/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>.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="009C101C" w:rsidRPr="0064515A">
              <w:rPr>
                <w:rFonts w:eastAsia="Times New Roman" w:cstheme="minorHAnsi"/>
                <w:color w:val="000000"/>
                <w:lang w:val="ru-RU" w:eastAsia="uk-UA"/>
              </w:rPr>
              <w:t>Фітотерапія</w:t>
            </w:r>
            <w:proofErr w:type="spellEnd"/>
            <w:r w:rsidR="009C101C" w:rsidRPr="0064515A">
              <w:rPr>
                <w:rFonts w:eastAsia="Times New Roman" w:cstheme="minorHAnsi"/>
                <w:color w:val="000000"/>
                <w:lang w:val="ru-RU" w:eastAsia="uk-UA"/>
              </w:rPr>
              <w:t xml:space="preserve">, </w:t>
            </w:r>
            <w:proofErr w:type="spellStart"/>
            <w:r w:rsidR="009C101C" w:rsidRPr="0064515A">
              <w:rPr>
                <w:rFonts w:eastAsia="Times New Roman" w:cstheme="minorHAnsi"/>
                <w:color w:val="000000"/>
                <w:lang w:val="ru-RU" w:eastAsia="uk-UA"/>
              </w:rPr>
              <w:t>Часопис</w:t>
            </w:r>
            <w:proofErr w:type="spellEnd"/>
            <w:r w:rsidR="009C101C" w:rsidRPr="0064515A">
              <w:rPr>
                <w:rFonts w:eastAsia="Times New Roman" w:cstheme="minorHAnsi"/>
                <w:color w:val="000000"/>
                <w:lang w:val="ru-RU" w:eastAsia="uk-UA"/>
              </w:rPr>
              <w:tab/>
              <w:t>№2 2022 с. 55-60</w:t>
            </w:r>
          </w:p>
          <w:p w14:paraId="4D09F9C7" w14:textId="77777777" w:rsidR="006C7518" w:rsidRPr="0064515A" w:rsidRDefault="006C7518" w:rsidP="00E02C0A">
            <w:pPr>
              <w:spacing w:after="0" w:line="240" w:lineRule="auto"/>
              <w:jc w:val="both"/>
              <w:rPr>
                <w:rFonts w:cstheme="minorHAnsi"/>
              </w:rPr>
            </w:pPr>
            <w:r w:rsidRPr="0064515A">
              <w:rPr>
                <w:rFonts w:cstheme="minorHAnsi"/>
              </w:rPr>
              <w:t>DOI: 10.33617/2522-9680-2022-2-55</w:t>
            </w:r>
          </w:p>
          <w:p w14:paraId="0A652C36" w14:textId="32856220" w:rsidR="009C101C" w:rsidRPr="0064515A" w:rsidRDefault="00383793" w:rsidP="00E02C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33" w:history="1">
              <w:r w:rsidR="006C7518" w:rsidRPr="0064515A">
                <w:rPr>
                  <w:rStyle w:val="a5"/>
                  <w:rFonts w:eastAsia="Times New Roman" w:cstheme="minorHAnsi"/>
                  <w:lang w:val="en-US" w:eastAsia="uk-UA"/>
                </w:rPr>
                <w:t>http</w:t>
              </w:r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://</w:t>
              </w:r>
              <w:r w:rsidR="006C7518" w:rsidRPr="0064515A">
                <w:rPr>
                  <w:rStyle w:val="a5"/>
                  <w:rFonts w:eastAsia="Times New Roman" w:cstheme="minorHAnsi"/>
                  <w:lang w:val="en-US" w:eastAsia="uk-UA"/>
                </w:rPr>
                <w:t>phytotherapy</w:t>
              </w:r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.</w:t>
              </w:r>
              <w:proofErr w:type="spellStart"/>
              <w:r w:rsidR="006C7518" w:rsidRPr="0064515A">
                <w:rPr>
                  <w:rStyle w:val="a5"/>
                  <w:rFonts w:eastAsia="Times New Roman" w:cstheme="minorHAnsi"/>
                  <w:lang w:val="en-US" w:eastAsia="uk-UA"/>
                </w:rPr>
                <w:t>vernadskyjournals</w:t>
              </w:r>
              <w:proofErr w:type="spellEnd"/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.</w:t>
              </w:r>
              <w:r w:rsidR="006C7518" w:rsidRPr="0064515A">
                <w:rPr>
                  <w:rStyle w:val="a5"/>
                  <w:rFonts w:eastAsia="Times New Roman" w:cstheme="minorHAnsi"/>
                  <w:lang w:val="en-US" w:eastAsia="uk-UA"/>
                </w:rPr>
                <w:t>in</w:t>
              </w:r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.</w:t>
              </w:r>
              <w:proofErr w:type="spellStart"/>
              <w:r w:rsidR="006C7518" w:rsidRPr="0064515A">
                <w:rPr>
                  <w:rStyle w:val="a5"/>
                  <w:rFonts w:eastAsia="Times New Roman" w:cstheme="minorHAnsi"/>
                  <w:lang w:val="en-US" w:eastAsia="uk-UA"/>
                </w:rPr>
                <w:t>ua</w:t>
              </w:r>
              <w:proofErr w:type="spellEnd"/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/</w:t>
              </w:r>
              <w:r w:rsidR="006C7518" w:rsidRPr="0064515A">
                <w:rPr>
                  <w:rStyle w:val="a5"/>
                  <w:rFonts w:eastAsia="Times New Roman" w:cstheme="minorHAnsi"/>
                  <w:lang w:val="en-US" w:eastAsia="uk-UA"/>
                </w:rPr>
                <w:t>journal</w:t>
              </w:r>
              <w:r w:rsidR="006C7518" w:rsidRPr="0064515A">
                <w:rPr>
                  <w:rStyle w:val="a5"/>
                  <w:rFonts w:eastAsia="Times New Roman" w:cstheme="minorHAnsi"/>
                  <w:lang w:eastAsia="uk-UA"/>
                </w:rPr>
                <w:t>/2022/2/8.</w:t>
              </w:r>
              <w:r w:rsidR="006C7518" w:rsidRPr="0064515A">
                <w:rPr>
                  <w:rStyle w:val="a5"/>
                  <w:rFonts w:eastAsia="Times New Roman" w:cstheme="minorHAnsi"/>
                  <w:lang w:val="en-US" w:eastAsia="uk-UA"/>
                </w:rPr>
                <w:t>pdf</w:t>
              </w:r>
            </w:hyperlink>
            <w:r w:rsidR="006C7518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</w:p>
        </w:tc>
      </w:tr>
      <w:tr w:rsidR="00AA53D2" w:rsidRPr="00275837" w14:paraId="5F624E63" w14:textId="77777777" w:rsidTr="008C0048">
        <w:trPr>
          <w:trHeight w:val="9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D19F9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свідоцтв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про реєстрацію авторського права на твір;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A478A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4A0F" w14:textId="77777777" w:rsidR="00AA53D2" w:rsidRPr="00275837" w:rsidRDefault="00AA53D2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DB85" w14:textId="7AFADD23" w:rsidR="00AA53D2" w:rsidRPr="0064515A" w:rsidRDefault="00AA53D2" w:rsidP="00DC6ED1">
            <w:pPr>
              <w:spacing w:after="0" w:line="240" w:lineRule="auto"/>
              <w:jc w:val="both"/>
              <w:rPr>
                <w:rFonts w:eastAsia="Times New Roman" w:cstheme="minorHAnsi"/>
                <w:strike/>
                <w:color w:val="000000"/>
                <w:lang w:eastAsia="uk-UA"/>
              </w:rPr>
            </w:pPr>
          </w:p>
        </w:tc>
      </w:tr>
      <w:tr w:rsidR="00AA53D2" w:rsidRPr="00275837" w14:paraId="31DB70FC" w14:textId="77777777" w:rsidTr="008C0048">
        <w:trPr>
          <w:trHeight w:val="99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1A55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1E13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Тільки підручники/посібники не менше 5 авторських аркушів, в тому числі електронні видання, але не менше 1,5 авторських аркуша на кожного 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87A9" w14:textId="566D2CAB" w:rsidR="00AA53D2" w:rsidRPr="00275837" w:rsidRDefault="00AD177D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43502" w14:textId="563213F0" w:rsidR="00CC4630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3.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1.</w:t>
            </w:r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Антонов В.М.,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Кульгінский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Є.А.,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Ю.В. 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ab/>
              <w:t>АКМЕОЛОГІЯ ЗДОРОВ’Я В УКРАЇНІ. Монографія - Київ.- СТ-Друк. - 2018 - 368 с.</w:t>
            </w:r>
          </w:p>
          <w:p w14:paraId="19E25D9A" w14:textId="52B1538A" w:rsidR="00CC4630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3.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2.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ab/>
              <w:t xml:space="preserve">І. Ю.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Худецький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, К. В. Ляпіна, Ю. В.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МАТЕРІАЛОЗНАВСТВО ТА КОНСТРУКЦІЙНІ МАТЕРІАЛИ. ПРАКТИКУМ  [Електронний ресурс]: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Навч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. Посібник для студентів  с. 142.</w:t>
            </w:r>
            <w:r w:rsidR="009C101C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hyperlink r:id="rId34" w:history="1">
              <w:r w:rsidR="009C101C" w:rsidRPr="0064515A">
                <w:rPr>
                  <w:rStyle w:val="a5"/>
                  <w:rFonts w:eastAsia="Times New Roman" w:cstheme="minorHAnsi"/>
                  <w:lang w:eastAsia="uk-UA"/>
                </w:rPr>
                <w:t>https://ela.kpi.ua/handle/123456789/23266</w:t>
              </w:r>
            </w:hyperlink>
          </w:p>
          <w:p w14:paraId="1EA7E744" w14:textId="77DEB1E4" w:rsidR="00CC4630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3.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3.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Худецький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, І. Ю.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, Ю. В. Мельник  Г. В.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Сніцар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Є. В. Протезування та штучні органи. Конспект лекцій [Електронний ресурс]: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Навч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Посібник для студентів  КПІ ім. Ігоря Сікорського. – Електронні текстові дані (1 файл: 5,61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Мбайт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). – Київ : КПІ ім. Ігоря Сікорського, 2021. – 184 с.</w:t>
            </w:r>
          </w:p>
          <w:p w14:paraId="2A5FDE77" w14:textId="32987404" w:rsidR="00CC4630" w:rsidRPr="0064515A" w:rsidRDefault="00383793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35" w:history="1">
              <w:r w:rsidR="00DA1C23" w:rsidRPr="0064515A">
                <w:rPr>
                  <w:rStyle w:val="a5"/>
                  <w:rFonts w:eastAsia="Times New Roman" w:cstheme="minorHAnsi"/>
                  <w:lang w:eastAsia="uk-UA"/>
                </w:rPr>
                <w:t>https://ela.kpi.ua/handle/123456789/45797</w:t>
              </w:r>
            </w:hyperlink>
          </w:p>
          <w:p w14:paraId="3AE64F00" w14:textId="355B7316" w:rsidR="00CC4630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3.</w:t>
            </w:r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4.Тарасова Л. Д., 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Соломін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А.  В., 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 Ю. В.,  Механіка: Практикум [Електронний ресурс]: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навч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посіб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для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студ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спеціальності 163 «Біомедична інженерія» / КПІ ім. Ігоря Сікорського ; уклад.: Л. Д. Тарасова, А. В.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Соломін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, Ю. В. Антонова-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Рафі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. – Електронні текстові дані (1 файл: 3,9 </w:t>
            </w:r>
            <w:proofErr w:type="spellStart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>Мбайт</w:t>
            </w:r>
            <w:proofErr w:type="spellEnd"/>
            <w:r w:rsidR="00CC4630" w:rsidRPr="0064515A">
              <w:rPr>
                <w:rFonts w:eastAsia="Times New Roman" w:cstheme="minorHAnsi"/>
                <w:color w:val="000000"/>
                <w:lang w:eastAsia="uk-UA"/>
              </w:rPr>
              <w:t xml:space="preserve">). – Київ : КПІ ім. Ігоря Сікорського, 2021. – 120 с. </w:t>
            </w:r>
            <w:hyperlink r:id="rId36" w:history="1">
              <w:r w:rsidR="00DA1C23" w:rsidRPr="0064515A">
                <w:rPr>
                  <w:rStyle w:val="a5"/>
                  <w:rFonts w:eastAsia="Times New Roman" w:cstheme="minorHAnsi"/>
                  <w:lang w:eastAsia="uk-UA"/>
                </w:rPr>
                <w:t>https://ela.kpi.ua/handle/123456789/45467</w:t>
              </w:r>
            </w:hyperlink>
          </w:p>
          <w:p w14:paraId="4451B0C9" w14:textId="105AE531" w:rsidR="009C101C" w:rsidRPr="0064515A" w:rsidRDefault="0064515A" w:rsidP="00DC6ED1">
            <w:pPr>
              <w:pStyle w:val="HTML"/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51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  <w:t>3.</w:t>
            </w:r>
            <w:r w:rsidR="009C101C" w:rsidRPr="006451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  <w:t>5</w:t>
            </w:r>
            <w:r w:rsidR="006B284E" w:rsidRPr="006451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  <w:t>.</w:t>
            </w:r>
            <w:r w:rsidR="006B284E" w:rsidRPr="00645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B284E" w:rsidRPr="006451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  <w:t>Худецький</w:t>
            </w:r>
            <w:proofErr w:type="spellEnd"/>
            <w:r w:rsidR="006B284E" w:rsidRPr="006451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  <w:t xml:space="preserve"> І. Ю., Антонова-</w:t>
            </w:r>
            <w:proofErr w:type="spellStart"/>
            <w:r w:rsidR="006B284E" w:rsidRPr="006451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  <w:t>Рафі</w:t>
            </w:r>
            <w:proofErr w:type="spellEnd"/>
            <w:r w:rsidR="006B284E" w:rsidRPr="006451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  <w:t xml:space="preserve"> Ю. Пономарьова Е.Е.</w:t>
            </w:r>
            <w:r w:rsidR="006B284E" w:rsidRPr="00645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284E" w:rsidRPr="006451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  <w:t xml:space="preserve">«Основи менеджменту, маркетингу та економіки в галузі охорони здоров’я»: навчальний посібник для студентів спеціальності 227 - «Фізична терапія, </w:t>
            </w:r>
            <w:proofErr w:type="spellStart"/>
            <w:r w:rsidR="006B284E" w:rsidRPr="006451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  <w:t>ерготерапія</w:t>
            </w:r>
            <w:proofErr w:type="spellEnd"/>
            <w:r w:rsidR="006B284E" w:rsidRPr="006451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  <w:t xml:space="preserve">» </w:t>
            </w:r>
            <w:r w:rsidR="00477E44" w:rsidRPr="006451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  <w:t xml:space="preserve">Ел. мереж. вид. </w:t>
            </w:r>
            <w:r w:rsidR="006B284E" w:rsidRPr="006451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  <w:t>КПІ ім. Ігоря Сікорського - 2022. - 200 с.</w:t>
            </w:r>
            <w:r w:rsidR="00477E44" w:rsidRPr="006451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  <w:hyperlink r:id="rId37" w:tgtFrame="_blank" w:history="1">
              <w:r w:rsidR="009C101C" w:rsidRPr="0064515A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</w:rPr>
                <w:t>https://ela.kpi.ua/handle/123456789/50666</w:t>
              </w:r>
            </w:hyperlink>
          </w:p>
          <w:p w14:paraId="422C202F" w14:textId="0CF7F0BB" w:rsidR="006B284E" w:rsidRPr="0064515A" w:rsidRDefault="006B284E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AA53D2" w:rsidRPr="00275837" w14:paraId="41FC5486" w14:textId="77777777" w:rsidTr="008C0048">
        <w:trPr>
          <w:trHeight w:val="15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A3914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CA3AF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4E3C" w14:textId="0BF32D87" w:rsidR="00AA53D2" w:rsidRPr="00275837" w:rsidRDefault="00AD177D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6C8D4" w14:textId="2556E307" w:rsidR="00A72759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4.</w:t>
            </w:r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>1</w:t>
            </w:r>
            <w:r w:rsidR="001937F2" w:rsidRPr="0064515A">
              <w:rPr>
                <w:rFonts w:eastAsia="Times New Roman" w:cstheme="minorHAnsi"/>
                <w:color w:val="000000"/>
                <w:lang w:eastAsia="uk-UA"/>
              </w:rPr>
              <w:t xml:space="preserve">. </w:t>
            </w:r>
            <w:proofErr w:type="spellStart"/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>Силабус</w:t>
            </w:r>
            <w:proofErr w:type="spellEnd"/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 xml:space="preserve"> освітнього компоненту: Біомеханіка у фізичній терапії</w:t>
            </w:r>
          </w:p>
          <w:p w14:paraId="6CC34760" w14:textId="69A52A5C" w:rsidR="00A72759" w:rsidRPr="0064515A" w:rsidRDefault="00A72759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Ухвалено Вченою радою факультету:</w:t>
            </w:r>
          </w:p>
          <w:p w14:paraId="5BD274DF" w14:textId="77777777" w:rsidR="00A72759" w:rsidRPr="0064515A" w:rsidRDefault="00A72759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Протокол № 12 від 30.08.2021</w:t>
            </w:r>
          </w:p>
          <w:p w14:paraId="131E069E" w14:textId="6A06815D" w:rsidR="00A72759" w:rsidRPr="0064515A" w:rsidRDefault="00383793" w:rsidP="00DC6ED1">
            <w:pPr>
              <w:spacing w:after="0" w:line="240" w:lineRule="auto"/>
              <w:jc w:val="both"/>
              <w:rPr>
                <w:rFonts w:cstheme="minorHAnsi"/>
                <w:color w:val="555555"/>
                <w:shd w:val="clear" w:color="auto" w:fill="FFFFFF"/>
              </w:rPr>
            </w:pPr>
            <w:hyperlink r:id="rId38" w:history="1">
              <w:r w:rsidR="00A72759" w:rsidRPr="0064515A">
                <w:rPr>
                  <w:rStyle w:val="a5"/>
                  <w:rFonts w:cstheme="minorHAnsi"/>
                  <w:shd w:val="clear" w:color="auto" w:fill="FFFFFF"/>
                </w:rPr>
                <w:t>http://bbzl.fbmi.kpi.ua/navchannya/syllabus_bachelor</w:t>
              </w:r>
            </w:hyperlink>
          </w:p>
          <w:p w14:paraId="7D8E9F78" w14:textId="6CDBED34" w:rsidR="00A72759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4.</w:t>
            </w:r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 xml:space="preserve">2. </w:t>
            </w:r>
            <w:proofErr w:type="spellStart"/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>Силабус</w:t>
            </w:r>
            <w:proofErr w:type="spellEnd"/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 xml:space="preserve"> освітнього компоненту: Комп'ютерна техніка, інформаційні технології та методи математичної статистики у </w:t>
            </w:r>
            <w:proofErr w:type="spellStart"/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>фізчній</w:t>
            </w:r>
            <w:proofErr w:type="spellEnd"/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 xml:space="preserve"> терапії, ерготерапії-1.</w:t>
            </w:r>
          </w:p>
          <w:p w14:paraId="2D778DA9" w14:textId="1E83B5C4" w:rsidR="00A72759" w:rsidRPr="0064515A" w:rsidRDefault="00A72759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 xml:space="preserve">Комп'ютерна техніка у фізичній терапії, </w:t>
            </w:r>
            <w:proofErr w:type="spellStart"/>
            <w:r w:rsidRPr="0064515A">
              <w:rPr>
                <w:rFonts w:eastAsia="Times New Roman" w:cstheme="minorHAnsi"/>
                <w:color w:val="000000"/>
                <w:lang w:eastAsia="uk-UA"/>
              </w:rPr>
              <w:t>ерготерапії</w:t>
            </w:r>
            <w:proofErr w:type="spellEnd"/>
            <w:r w:rsidRPr="0064515A">
              <w:rPr>
                <w:rFonts w:eastAsia="Times New Roman" w:cstheme="minorHAnsi"/>
                <w:color w:val="000000"/>
                <w:lang w:eastAsia="uk-UA"/>
              </w:rPr>
              <w:t>. Ухвалено Вченою радою факультету: Протокол № 12 від 30.08.2021</w:t>
            </w:r>
          </w:p>
          <w:p w14:paraId="41798350" w14:textId="5E824EB4" w:rsidR="00A72759" w:rsidRPr="0064515A" w:rsidRDefault="00383793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39" w:history="1">
              <w:r w:rsidR="00A72759" w:rsidRPr="0064515A">
                <w:rPr>
                  <w:rStyle w:val="a5"/>
                  <w:rFonts w:cstheme="minorHAnsi"/>
                  <w:shd w:val="clear" w:color="auto" w:fill="FFFFFF"/>
                </w:rPr>
                <w:t>http://bbzl.fbmi.kpi.ua/navchannya/syllabus_bachelor</w:t>
              </w:r>
            </w:hyperlink>
          </w:p>
          <w:p w14:paraId="61F129F2" w14:textId="4C27DB40" w:rsidR="00A72759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4.</w:t>
            </w:r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 xml:space="preserve">3. </w:t>
            </w:r>
            <w:proofErr w:type="spellStart"/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>Силабус</w:t>
            </w:r>
            <w:proofErr w:type="spellEnd"/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 xml:space="preserve"> освітнього компоненту: Технічні та ортопедичні засоби у фізичній терапії, </w:t>
            </w:r>
            <w:proofErr w:type="spellStart"/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>ерготерапії</w:t>
            </w:r>
            <w:proofErr w:type="spellEnd"/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>. Ухвалено Вченою радою факультету: Протокол № 12 від 30.08.2021</w:t>
            </w:r>
          </w:p>
          <w:p w14:paraId="7BE30B72" w14:textId="77777777" w:rsidR="00A72759" w:rsidRPr="0064515A" w:rsidRDefault="00383793" w:rsidP="00DC6ED1">
            <w:pPr>
              <w:spacing w:after="0" w:line="240" w:lineRule="auto"/>
              <w:jc w:val="both"/>
              <w:rPr>
                <w:rFonts w:cstheme="minorHAnsi"/>
                <w:color w:val="555555"/>
                <w:shd w:val="clear" w:color="auto" w:fill="FFFFFF"/>
              </w:rPr>
            </w:pPr>
            <w:hyperlink r:id="rId40" w:history="1">
              <w:r w:rsidR="00A72759" w:rsidRPr="0064515A">
                <w:rPr>
                  <w:rStyle w:val="a5"/>
                  <w:rFonts w:cstheme="minorHAnsi"/>
                  <w:shd w:val="clear" w:color="auto" w:fill="FFFFFF"/>
                </w:rPr>
                <w:t>http://bbzl.fbmi.kpi.ua/navchannya/syllabus_bachelor</w:t>
              </w:r>
            </w:hyperlink>
          </w:p>
          <w:p w14:paraId="610E6880" w14:textId="30130DBA" w:rsidR="00A72759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4.</w:t>
            </w:r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 xml:space="preserve">4. </w:t>
            </w:r>
            <w:proofErr w:type="spellStart"/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>Силабус</w:t>
            </w:r>
            <w:proofErr w:type="spellEnd"/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 xml:space="preserve"> освітнього компоненту: </w:t>
            </w:r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>Сталий розвиток охорони здоров'я.</w:t>
            </w:r>
            <w:r w:rsidR="00A72759" w:rsidRPr="0064515A">
              <w:rPr>
                <w:rFonts w:eastAsia="Times New Roman" w:cstheme="minorHAnsi"/>
                <w:color w:val="000000"/>
                <w:lang w:eastAsia="uk-UA"/>
              </w:rPr>
              <w:t xml:space="preserve"> Ухвалено Вченою радою факультету: Протокол № 12 від 30.08.2021</w:t>
            </w:r>
          </w:p>
          <w:p w14:paraId="53D8A5FF" w14:textId="500194D5" w:rsidR="00A72759" w:rsidRPr="0064515A" w:rsidRDefault="00383793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41" w:history="1">
              <w:r w:rsidR="00A72759" w:rsidRPr="0064515A">
                <w:rPr>
                  <w:rStyle w:val="a5"/>
                  <w:rFonts w:eastAsia="Times New Roman" w:cstheme="minorHAnsi"/>
                  <w:lang w:eastAsia="uk-UA"/>
                </w:rPr>
                <w:t>http://bbzl.fbmi.kpi.ua/navchannya/syllabus_bachelor</w:t>
              </w:r>
            </w:hyperlink>
          </w:p>
          <w:p w14:paraId="618AB30D" w14:textId="66026C7D" w:rsidR="006B284E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4.</w:t>
            </w:r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 xml:space="preserve">5. </w:t>
            </w:r>
            <w:proofErr w:type="spellStart"/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>Силабус</w:t>
            </w:r>
            <w:proofErr w:type="spellEnd"/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 xml:space="preserve"> освітнього компоненту: Інноваційний менеджмент у фізичній терапії, </w:t>
            </w:r>
            <w:proofErr w:type="spellStart"/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>ерготерапії</w:t>
            </w:r>
            <w:proofErr w:type="spellEnd"/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>. Ухвалено Вченою радою факультету: Протокол № 12 від 30.08.2021</w:t>
            </w:r>
          </w:p>
          <w:p w14:paraId="1829EB45" w14:textId="439E5FD4" w:rsidR="00A72759" w:rsidRPr="0064515A" w:rsidRDefault="00383793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42" w:history="1">
              <w:r w:rsidR="006B284E" w:rsidRPr="0064515A">
                <w:rPr>
                  <w:rStyle w:val="a5"/>
                  <w:rFonts w:eastAsia="Times New Roman" w:cstheme="minorHAnsi"/>
                  <w:lang w:eastAsia="uk-UA"/>
                </w:rPr>
                <w:t>http://bbzl.fbmi.kpi.ua/navchannya/syllabus-master</w:t>
              </w:r>
            </w:hyperlink>
          </w:p>
          <w:p w14:paraId="0BD5CA45" w14:textId="0608E209" w:rsidR="006B284E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4.</w:t>
            </w:r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 xml:space="preserve">6. </w:t>
            </w:r>
            <w:proofErr w:type="spellStart"/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>Силабус</w:t>
            </w:r>
            <w:proofErr w:type="spellEnd"/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 xml:space="preserve"> освітнього компоненту: Біомеханіка ходьби у технологіях фізичної терапії, </w:t>
            </w:r>
            <w:proofErr w:type="spellStart"/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>ерготерапії</w:t>
            </w:r>
            <w:proofErr w:type="spellEnd"/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>. Ухвалено Вченою радою факультету: Протокол № 12 від 30.08.2021</w:t>
            </w:r>
          </w:p>
          <w:p w14:paraId="23BD76BC" w14:textId="77777777" w:rsidR="006B284E" w:rsidRPr="0064515A" w:rsidRDefault="00383793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43" w:history="1">
              <w:r w:rsidR="006B284E" w:rsidRPr="0064515A">
                <w:rPr>
                  <w:rStyle w:val="a5"/>
                  <w:rFonts w:eastAsia="Times New Roman" w:cstheme="minorHAnsi"/>
                  <w:lang w:eastAsia="uk-UA"/>
                </w:rPr>
                <w:t>http://bbzl.fbmi.kpi.ua/navchannya/syllabus-master</w:t>
              </w:r>
            </w:hyperlink>
          </w:p>
          <w:p w14:paraId="3111A70A" w14:textId="1DD438F5" w:rsidR="006B284E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4.</w:t>
            </w:r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 xml:space="preserve">7. </w:t>
            </w:r>
            <w:proofErr w:type="spellStart"/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>Силабус</w:t>
            </w:r>
            <w:proofErr w:type="spellEnd"/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 xml:space="preserve"> освітнього компоненту: </w:t>
            </w:r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 xml:space="preserve">Комп'ютеризовані та </w:t>
            </w:r>
            <w:proofErr w:type="spellStart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>роботизовані</w:t>
            </w:r>
            <w:proofErr w:type="spellEnd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 xml:space="preserve"> реабілітаційні системи і засоби</w:t>
            </w:r>
            <w:r w:rsidR="006B284E" w:rsidRPr="0064515A">
              <w:rPr>
                <w:rFonts w:eastAsia="Times New Roman" w:cstheme="minorHAnsi"/>
                <w:color w:val="000000"/>
                <w:lang w:eastAsia="uk-UA"/>
              </w:rPr>
              <w:t>. Ухвалено Вченою радою факультету: Протокол № 12 від 30.08.2021</w:t>
            </w:r>
          </w:p>
          <w:p w14:paraId="59D7D7FF" w14:textId="77AE527D" w:rsidR="00477E44" w:rsidRPr="0064515A" w:rsidRDefault="00383793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44" w:history="1">
              <w:r w:rsidR="00477E44" w:rsidRPr="0064515A">
                <w:rPr>
                  <w:rStyle w:val="a5"/>
                  <w:rFonts w:eastAsia="Times New Roman" w:cstheme="minorHAnsi"/>
                  <w:lang w:eastAsia="uk-UA"/>
                </w:rPr>
                <w:t>http://bbzl.fbmi.kpi.ua/navchannya/syllabus-phd</w:t>
              </w:r>
            </w:hyperlink>
          </w:p>
          <w:p w14:paraId="25AD3A0F" w14:textId="7199BFA1" w:rsidR="00477E44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4.</w:t>
            </w:r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 xml:space="preserve">8. </w:t>
            </w:r>
            <w:proofErr w:type="spellStart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>Силабус</w:t>
            </w:r>
            <w:proofErr w:type="spellEnd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 xml:space="preserve"> освітнього компоненту: Методи математичного моделювання та багатовимірного статистичного аналізу у фізичній терапії, </w:t>
            </w:r>
            <w:proofErr w:type="spellStart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>ерготерапії</w:t>
            </w:r>
            <w:proofErr w:type="spellEnd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>. Ухвалено Вченою радою факультету: Протокол № 12 від 30.08.2021</w:t>
            </w:r>
          </w:p>
          <w:p w14:paraId="3680D095" w14:textId="1F6E7A3B" w:rsidR="006B284E" w:rsidRPr="0064515A" w:rsidRDefault="00383793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45" w:history="1">
              <w:r w:rsidR="00477E44" w:rsidRPr="0064515A">
                <w:rPr>
                  <w:rStyle w:val="a5"/>
                  <w:rFonts w:eastAsia="Times New Roman" w:cstheme="minorHAnsi"/>
                  <w:lang w:eastAsia="uk-UA"/>
                </w:rPr>
                <w:t>http://bbzl.fbmi.kpi.ua/navchannya/syllabus-phd</w:t>
              </w:r>
            </w:hyperlink>
          </w:p>
          <w:p w14:paraId="38CCF49B" w14:textId="32597F45" w:rsidR="00477E44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lastRenderedPageBreak/>
              <w:t>4.</w:t>
            </w:r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 xml:space="preserve">9. </w:t>
            </w:r>
            <w:proofErr w:type="spellStart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>Силабус</w:t>
            </w:r>
            <w:proofErr w:type="spellEnd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 xml:space="preserve"> освітнього компоненту: Біомеханіка ОРА в авторських </w:t>
            </w:r>
            <w:proofErr w:type="spellStart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>реабіліаційних</w:t>
            </w:r>
            <w:proofErr w:type="spellEnd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 xml:space="preserve"> програмах. Ухвалено Вченою радою факультету: Протокол № 12 від 30.08.2021</w:t>
            </w:r>
          </w:p>
          <w:p w14:paraId="51122190" w14:textId="4B9DCADF" w:rsidR="00477E44" w:rsidRPr="0064515A" w:rsidRDefault="00383793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46" w:history="1">
              <w:r w:rsidR="00477E44" w:rsidRPr="0064515A">
                <w:rPr>
                  <w:rStyle w:val="a5"/>
                  <w:rFonts w:eastAsia="Times New Roman" w:cstheme="minorHAnsi"/>
                  <w:lang w:eastAsia="uk-UA"/>
                </w:rPr>
                <w:t>http://bbzl.fbmi.kpi.ua/navchannya/syllabus-phd</w:t>
              </w:r>
            </w:hyperlink>
          </w:p>
          <w:p w14:paraId="7CE05C0D" w14:textId="2E74569B" w:rsidR="00477E44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4.</w:t>
            </w:r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 xml:space="preserve">10. </w:t>
            </w:r>
            <w:proofErr w:type="spellStart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>Силабус</w:t>
            </w:r>
            <w:proofErr w:type="spellEnd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 xml:space="preserve"> освітнього компоненту: Організація науково-інноваційної діяльності у фізичній терапії та </w:t>
            </w:r>
            <w:proofErr w:type="spellStart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>ерготерапії</w:t>
            </w:r>
            <w:proofErr w:type="spellEnd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>. Ухвалено Вченою радою факультету: Протокол № 12 від 30.08.2021</w:t>
            </w:r>
          </w:p>
          <w:p w14:paraId="46384D18" w14:textId="6AD46599" w:rsidR="00477E44" w:rsidRPr="0064515A" w:rsidRDefault="00383793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47" w:history="1">
              <w:r w:rsidR="00477E44" w:rsidRPr="0064515A">
                <w:rPr>
                  <w:rStyle w:val="a5"/>
                  <w:rFonts w:eastAsia="Times New Roman" w:cstheme="minorHAnsi"/>
                  <w:lang w:eastAsia="uk-UA"/>
                </w:rPr>
                <w:t>http://bbzl.fbmi.kpi.ua/navchannya/syllabus-phd</w:t>
              </w:r>
            </w:hyperlink>
          </w:p>
          <w:p w14:paraId="300908AC" w14:textId="402B384C" w:rsidR="00477E44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4.</w:t>
            </w:r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>11.</w:t>
            </w:r>
            <w:r w:rsidR="00477E44" w:rsidRPr="0064515A">
              <w:rPr>
                <w:rFonts w:cstheme="minorHAnsi"/>
              </w:rPr>
              <w:t xml:space="preserve"> </w:t>
            </w:r>
            <w:proofErr w:type="spellStart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>Силабус</w:t>
            </w:r>
            <w:proofErr w:type="spellEnd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 xml:space="preserve"> освітнього компоненту: Програма педагогічної практики. Ухвалено Вченою радою факультету: Протокол № 12 від 30.08.2021</w:t>
            </w:r>
          </w:p>
          <w:p w14:paraId="459BE79D" w14:textId="7C965006" w:rsidR="00477E44" w:rsidRPr="0064515A" w:rsidRDefault="00383793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48" w:history="1">
              <w:r w:rsidR="00477E44" w:rsidRPr="0064515A">
                <w:rPr>
                  <w:rStyle w:val="a5"/>
                  <w:rFonts w:eastAsia="Times New Roman" w:cstheme="minorHAnsi"/>
                  <w:lang w:eastAsia="uk-UA"/>
                </w:rPr>
                <w:t>http://bbzl.fbmi.kpi.ua/navchannya/syllabus-phd</w:t>
              </w:r>
            </w:hyperlink>
          </w:p>
          <w:p w14:paraId="613D7E01" w14:textId="551B9A18" w:rsidR="00477E44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4.</w:t>
            </w:r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 xml:space="preserve">12. </w:t>
            </w:r>
            <w:proofErr w:type="spellStart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>Силабус</w:t>
            </w:r>
            <w:proofErr w:type="spellEnd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 xml:space="preserve"> освітнього компоненту: Методологія розробки авторських та дослідницьких реабілітаційних програм на засадах доказової медицини. Ухвалено Вченою радою факультету: Протокол № 12 від 30.08.2021</w:t>
            </w:r>
          </w:p>
          <w:p w14:paraId="0F17CD53" w14:textId="77777777" w:rsidR="00477E44" w:rsidRPr="0064515A" w:rsidRDefault="00383793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49" w:history="1">
              <w:r w:rsidR="00477E44" w:rsidRPr="0064515A">
                <w:rPr>
                  <w:rStyle w:val="a5"/>
                  <w:rFonts w:eastAsia="Times New Roman" w:cstheme="minorHAnsi"/>
                  <w:lang w:eastAsia="uk-UA"/>
                </w:rPr>
                <w:t>http://bbzl.fbmi.kpi.ua/navchannya/syllabus-phd</w:t>
              </w:r>
            </w:hyperlink>
          </w:p>
          <w:p w14:paraId="3A9B0A16" w14:textId="1EF3666F" w:rsidR="00477E44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4.</w:t>
            </w:r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 xml:space="preserve">13. </w:t>
            </w:r>
            <w:proofErr w:type="spellStart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>Силабус</w:t>
            </w:r>
            <w:proofErr w:type="spellEnd"/>
            <w:r w:rsidR="00477E44" w:rsidRPr="0064515A">
              <w:rPr>
                <w:rFonts w:eastAsia="Times New Roman" w:cstheme="minorHAnsi"/>
                <w:color w:val="000000"/>
                <w:lang w:eastAsia="uk-UA"/>
              </w:rPr>
              <w:t xml:space="preserve"> освітнього компоненту: Сучасні інформаційні і комунікаційні технології в освіті та науковій діяльності Ухвалено Вченою радою факультету: Протокол № 12 від 30.08.2021</w:t>
            </w:r>
          </w:p>
          <w:p w14:paraId="68DED3BE" w14:textId="77777777" w:rsidR="00477E44" w:rsidRPr="0064515A" w:rsidRDefault="00383793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50" w:history="1">
              <w:r w:rsidR="00477E44" w:rsidRPr="0064515A">
                <w:rPr>
                  <w:rStyle w:val="a5"/>
                  <w:rFonts w:eastAsia="Times New Roman" w:cstheme="minorHAnsi"/>
                  <w:lang w:eastAsia="uk-UA"/>
                </w:rPr>
                <w:t>http://bbzl.fbmi.kpi.ua/navchannya/syllabus-phd</w:t>
              </w:r>
            </w:hyperlink>
          </w:p>
          <w:p w14:paraId="7DAF23DE" w14:textId="7AAD7062" w:rsidR="0090269C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4.</w:t>
            </w:r>
            <w:r w:rsidR="0090269C" w:rsidRPr="0064515A">
              <w:rPr>
                <w:rFonts w:eastAsia="Times New Roman" w:cstheme="minorHAnsi"/>
                <w:color w:val="000000"/>
                <w:lang w:eastAsia="uk-UA"/>
              </w:rPr>
              <w:t xml:space="preserve">14. </w:t>
            </w:r>
            <w:proofErr w:type="spellStart"/>
            <w:r w:rsidR="0090269C" w:rsidRPr="0064515A">
              <w:rPr>
                <w:rFonts w:eastAsia="Times New Roman" w:cstheme="minorHAnsi"/>
                <w:color w:val="000000"/>
                <w:lang w:eastAsia="uk-UA"/>
              </w:rPr>
              <w:t>Силабус</w:t>
            </w:r>
            <w:proofErr w:type="spellEnd"/>
            <w:r w:rsidR="0090269C" w:rsidRPr="0064515A">
              <w:rPr>
                <w:rFonts w:eastAsia="Times New Roman" w:cstheme="minorHAnsi"/>
                <w:color w:val="000000"/>
                <w:lang w:eastAsia="uk-UA"/>
              </w:rPr>
              <w:t xml:space="preserve"> освітнього компоненту: КЛІНІЧНА ПРАКТИКА при порушеннях опорно-рухового апарату Ухвалено Вченою радою факультету: Протокол № 12 від 30.08.2021</w:t>
            </w:r>
          </w:p>
          <w:p w14:paraId="46262F95" w14:textId="3A56238D" w:rsidR="00EC1615" w:rsidRPr="0064515A" w:rsidRDefault="00383793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hyperlink r:id="rId51" w:history="1">
              <w:r w:rsidR="0090269C" w:rsidRPr="0064515A">
                <w:rPr>
                  <w:rStyle w:val="a5"/>
                  <w:rFonts w:eastAsia="Times New Roman" w:cstheme="minorHAnsi"/>
                  <w:lang w:eastAsia="uk-UA"/>
                </w:rPr>
                <w:t>http://bbzl.fbmi.kpi.ua/navchannya/syllabus_bachelor</w:t>
              </w:r>
            </w:hyperlink>
          </w:p>
        </w:tc>
      </w:tr>
      <w:tr w:rsidR="00AA53D2" w:rsidRPr="00275837" w14:paraId="246C712E" w14:textId="77777777" w:rsidTr="008C0048">
        <w:trPr>
          <w:trHeight w:val="6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37A04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5) захист дисертації на здобуття наукового ступеня;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9D0F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055E" w14:textId="77777777" w:rsidR="00AA53D2" w:rsidRPr="00275837" w:rsidRDefault="00AA53D2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4B47A" w14:textId="02EE20EF" w:rsidR="00AA53D2" w:rsidRPr="0064515A" w:rsidRDefault="00AA53D2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 </w:t>
            </w:r>
          </w:p>
        </w:tc>
      </w:tr>
      <w:tr w:rsidR="00AA53D2" w:rsidRPr="00275837" w14:paraId="1FA5810D" w14:textId="77777777" w:rsidTr="008C0048">
        <w:trPr>
          <w:trHeight w:val="9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C8C6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956AE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29B4" w14:textId="77777777" w:rsidR="00AA53D2" w:rsidRPr="00275837" w:rsidRDefault="00AA53D2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A5B8" w14:textId="04721757" w:rsidR="00AA53D2" w:rsidRPr="0064515A" w:rsidRDefault="00AA53D2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 </w:t>
            </w:r>
          </w:p>
        </w:tc>
      </w:tr>
      <w:tr w:rsidR="00AA53D2" w:rsidRPr="00275837" w14:paraId="395E673A" w14:textId="77777777" w:rsidTr="008C0048">
        <w:trPr>
          <w:trHeight w:val="9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9748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7) участь в атестації наукових кадрів як офіційного опонента або члена постійної спеціалізованої вченої </w:t>
            </w: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ради, або члена не менше трьох разових спеціалізованих вчених рад;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6A8A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 xml:space="preserve">Вказати ПІБ здобувача, назву дисертації, шифр спеціальності та дату </w:t>
            </w: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захисту. Для членів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119E" w14:textId="77777777" w:rsidR="00AA53D2" w:rsidRPr="00275837" w:rsidRDefault="00AA53D2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099F0" w14:textId="27F62606" w:rsidR="00AA53D2" w:rsidRPr="0064515A" w:rsidRDefault="00AA53D2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AA53D2" w:rsidRPr="00275837" w14:paraId="611A25E1" w14:textId="77777777" w:rsidTr="008C0048">
        <w:trPr>
          <w:trHeight w:val="12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EA25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5719F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та номер реєстрації теми/проєкту;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B50E" w14:textId="4A33F600" w:rsidR="00AA53D2" w:rsidRPr="0090269C" w:rsidRDefault="009C101C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uk-UA"/>
              </w:rPr>
            </w:pPr>
            <w:r w:rsidRPr="00BC3A2E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0EC8C" w14:textId="3D09F165" w:rsidR="001937F2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 xml:space="preserve">8.1. </w:t>
            </w:r>
            <w:r w:rsidR="001937F2" w:rsidRPr="0064515A">
              <w:rPr>
                <w:rFonts w:eastAsia="Times New Roman" w:cstheme="minorHAnsi"/>
                <w:color w:val="000000"/>
                <w:lang w:eastAsia="uk-UA"/>
              </w:rPr>
              <w:t xml:space="preserve">Відповідальний виконавець науково-дослідної роботи </w:t>
            </w:r>
            <w:r>
              <w:rPr>
                <w:rFonts w:eastAsia="Times New Roman" w:cstheme="minorHAnsi"/>
                <w:color w:val="000000"/>
                <w:lang w:eastAsia="uk-UA"/>
              </w:rPr>
              <w:t>«</w:t>
            </w:r>
            <w:r w:rsidR="001937F2" w:rsidRPr="0064515A">
              <w:rPr>
                <w:rFonts w:eastAsia="Times New Roman" w:cstheme="minorHAnsi"/>
                <w:color w:val="000000"/>
                <w:lang w:eastAsia="uk-UA"/>
              </w:rPr>
              <w:t>РОЗРОБКА КОНЦЕПЦІЇ ПІДГОТОВКИ ФАХІВЦІВ ТА ПІДВИЩЕННЯ КВАЛІФІКАЦІЇ З БІОБЕЗПЕКИ ТА БІОЗАХИСТУ</w:t>
            </w:r>
            <w:r>
              <w:rPr>
                <w:rFonts w:eastAsia="Times New Roman" w:cstheme="minorHAnsi"/>
                <w:color w:val="000000"/>
                <w:lang w:eastAsia="uk-UA"/>
              </w:rPr>
              <w:t>»</w:t>
            </w:r>
            <w:r w:rsidR="001937F2" w:rsidRPr="0064515A">
              <w:rPr>
                <w:rFonts w:eastAsia="Times New Roman" w:cstheme="minorHAnsi"/>
                <w:color w:val="000000"/>
                <w:lang w:eastAsia="uk-UA"/>
              </w:rPr>
              <w:t xml:space="preserve"> (проект 2020 01/0464 Конкурс НФДУ)</w:t>
            </w:r>
            <w:r w:rsidR="00A435A2">
              <w:rPr>
                <w:rFonts w:eastAsia="Times New Roman" w:cstheme="minorHAnsi"/>
                <w:color w:val="000000"/>
                <w:lang w:eastAsia="uk-UA"/>
              </w:rPr>
              <w:t>. Г</w:t>
            </w:r>
            <w:r w:rsidR="001937F2" w:rsidRPr="0064515A">
              <w:rPr>
                <w:rFonts w:eastAsia="Times New Roman" w:cstheme="minorHAnsi"/>
                <w:color w:val="000000"/>
                <w:lang w:eastAsia="uk-UA"/>
              </w:rPr>
              <w:t>рантова підтримка Національного фонду досліджень України у межах конкурсу «Наука для безпеки людини і суспільства» (Державний реєстраційний номер: 0120U105183, 2020р.) – 2020-2021рр.</w:t>
            </w:r>
            <w:r w:rsidR="00A435A2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hyperlink r:id="rId52" w:tgtFrame="_blank" w:history="1">
              <w:r w:rsidR="005D4A6A" w:rsidRPr="0064515A">
                <w:rPr>
                  <w:rStyle w:val="a5"/>
                  <w:rFonts w:cstheme="minorHAnsi"/>
                  <w:shd w:val="clear" w:color="auto" w:fill="FFFFFF"/>
                </w:rPr>
                <w:t>https://nrfu.org.ua/wp-content/uploads/2022/01/2020.01_0464_hudeczkyj_57_01_0464_01.2020_zz.pdf</w:t>
              </w:r>
            </w:hyperlink>
          </w:p>
          <w:p w14:paraId="47E2C130" w14:textId="7D0735D4" w:rsidR="00AA53D2" w:rsidRPr="0064515A" w:rsidRDefault="0064515A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ru-RU"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 xml:space="preserve">8.2. </w:t>
            </w:r>
            <w:r w:rsidR="001937F2" w:rsidRPr="0064515A">
              <w:rPr>
                <w:rFonts w:eastAsia="Times New Roman" w:cstheme="minorHAnsi"/>
                <w:color w:val="000000"/>
                <w:lang w:eastAsia="uk-UA"/>
              </w:rPr>
              <w:t xml:space="preserve">Відповідальний секретар фахового видання (журналу) Біомедична інженерія і технологія (2018, 2019, 2020, 2021, 2022 </w:t>
            </w:r>
            <w:proofErr w:type="spellStart"/>
            <w:r w:rsidR="001937F2" w:rsidRPr="0064515A">
              <w:rPr>
                <w:rFonts w:eastAsia="Times New Roman" w:cstheme="minorHAnsi"/>
                <w:color w:val="000000"/>
                <w:lang w:eastAsia="uk-UA"/>
              </w:rPr>
              <w:t>рр</w:t>
            </w:r>
            <w:proofErr w:type="spellEnd"/>
            <w:r w:rsidR="001937F2" w:rsidRPr="0064515A">
              <w:rPr>
                <w:rFonts w:eastAsia="Times New Roman" w:cstheme="minorHAnsi"/>
                <w:color w:val="000000"/>
                <w:lang w:eastAsia="uk-UA"/>
              </w:rPr>
              <w:t>) ISSN: 2617-8974.</w:t>
            </w:r>
            <w:r w:rsidR="00EC1615" w:rsidRPr="0064515A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hyperlink r:id="rId53" w:history="1">
              <w:r w:rsidRPr="00BF748F">
                <w:rPr>
                  <w:rStyle w:val="a5"/>
                  <w:rFonts w:cstheme="minorHAnsi"/>
                </w:rPr>
                <w:t>http://biomedtech.kpi.ua/about/editorialTeam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AA53D2" w:rsidRPr="00275837" w14:paraId="52A105BA" w14:textId="77777777" w:rsidTr="008C0048">
        <w:trPr>
          <w:trHeight w:val="7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019A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передвищої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</w:t>
            </w: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65B1F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Вказати назву ради/комісії.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7680" w14:textId="77777777" w:rsidR="00AA53D2" w:rsidRPr="00275837" w:rsidRDefault="00AA53D2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D5DA" w14:textId="77777777" w:rsidR="00AA53D2" w:rsidRPr="0064515A" w:rsidRDefault="00AA53D2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 </w:t>
            </w:r>
          </w:p>
        </w:tc>
      </w:tr>
      <w:tr w:rsidR="001937F2" w:rsidRPr="00275837" w14:paraId="5697C37F" w14:textId="77777777" w:rsidTr="008C0048">
        <w:trPr>
          <w:trHeight w:val="63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5A264" w14:textId="77777777" w:rsidR="001937F2" w:rsidRPr="00275837" w:rsidRDefault="001937F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8670" w14:textId="77777777" w:rsidR="001937F2" w:rsidRPr="00275837" w:rsidRDefault="001937F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та номер проєкту.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1B53" w14:textId="291A51D9" w:rsidR="001937F2" w:rsidRPr="0064515A" w:rsidRDefault="008C19D9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 w:rsidRPr="0064515A">
              <w:rPr>
                <w:rFonts w:ascii="Calibri" w:eastAsia="Times New Roman" w:hAnsi="Calibri" w:cs="Calibri"/>
                <w:color w:val="000000"/>
                <w:lang w:val="ru-RU" w:eastAsia="uk-UA"/>
              </w:rPr>
              <w:t>1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3889" w14:textId="01AF862B" w:rsidR="001937F2" w:rsidRPr="00F11EC1" w:rsidRDefault="001937F2" w:rsidP="00550730">
            <w:pPr>
              <w:pStyle w:val="a7"/>
              <w:numPr>
                <w:ilvl w:val="1"/>
                <w:numId w:val="5"/>
              </w:numPr>
              <w:spacing w:after="0" w:line="240" w:lineRule="auto"/>
              <w:ind w:left="0" w:firstLine="0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>Розробка біонічних протезів. Договір про співпрацю № 376/15 від 08.11.</w:t>
            </w:r>
            <w:r w:rsidR="0064515A" w:rsidRPr="00F11EC1">
              <w:rPr>
                <w:rFonts w:cstheme="minorHAnsi"/>
              </w:rPr>
              <w:t>20</w:t>
            </w:r>
            <w:r w:rsidRPr="00F11EC1">
              <w:rPr>
                <w:rFonts w:cstheme="minorHAnsi"/>
              </w:rPr>
              <w:t>18</w:t>
            </w:r>
            <w:r w:rsidR="0064515A" w:rsidRPr="00F11EC1">
              <w:rPr>
                <w:rFonts w:cstheme="minorHAnsi"/>
              </w:rPr>
              <w:t xml:space="preserve"> </w:t>
            </w:r>
            <w:r w:rsidRPr="00F11EC1">
              <w:rPr>
                <w:rFonts w:cstheme="minorHAnsi"/>
              </w:rPr>
              <w:t>р. між факультетом і Познанської Політехнікою (Польща).</w:t>
            </w:r>
          </w:p>
        </w:tc>
      </w:tr>
      <w:tr w:rsidR="001937F2" w:rsidRPr="00275837" w14:paraId="0CE3DA15" w14:textId="77777777" w:rsidTr="008C0048">
        <w:trPr>
          <w:trHeight w:val="9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3D647" w14:textId="77777777" w:rsidR="001937F2" w:rsidRPr="00275837" w:rsidRDefault="001937F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00DED" w14:textId="77777777" w:rsidR="001937F2" w:rsidRPr="00275837" w:rsidRDefault="001937F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троьх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 років).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166A" w14:textId="581DC1E4" w:rsidR="001937F2" w:rsidRPr="00275837" w:rsidRDefault="008C19D9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A7C3" w14:textId="6DCBD9E8" w:rsidR="001937F2" w:rsidRPr="0064515A" w:rsidRDefault="00F11EC1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cstheme="minorHAnsi"/>
                <w:color w:val="000000"/>
              </w:rPr>
              <w:t xml:space="preserve">11.1. </w:t>
            </w:r>
            <w:r w:rsidR="001937F2" w:rsidRPr="0064515A">
              <w:rPr>
                <w:rFonts w:cstheme="minorHAnsi"/>
                <w:color w:val="000000"/>
              </w:rPr>
              <w:t xml:space="preserve">Консультування </w:t>
            </w:r>
            <w:r w:rsidRPr="0064515A">
              <w:rPr>
                <w:rFonts w:eastAsia="Times New Roman" w:cstheme="minorHAnsi"/>
              </w:rPr>
              <w:t>Київського</w:t>
            </w:r>
            <w:r w:rsidR="001937F2" w:rsidRPr="0064515A">
              <w:rPr>
                <w:rFonts w:eastAsia="Times New Roman" w:cstheme="minorHAnsi"/>
              </w:rPr>
              <w:t xml:space="preserve"> Казенного Експериментального протезно-ортопедичного Підприємства з 2017 року (договір про співпрацю №347/від 19.09.2017)</w:t>
            </w:r>
            <w:r w:rsidR="00383793">
              <w:rPr>
                <w:rFonts w:eastAsia="Times New Roman" w:cstheme="minorHAnsi"/>
              </w:rPr>
              <w:t xml:space="preserve">. </w:t>
            </w:r>
          </w:p>
        </w:tc>
      </w:tr>
      <w:tr w:rsidR="001937F2" w:rsidRPr="00275837" w14:paraId="552764A1" w14:textId="77777777" w:rsidTr="008C0048">
        <w:trPr>
          <w:trHeight w:val="9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FCDF" w14:textId="77777777" w:rsidR="001937F2" w:rsidRPr="00275837" w:rsidRDefault="001937F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EB50D" w14:textId="77777777" w:rsidR="001937F2" w:rsidRPr="00275837" w:rsidRDefault="001937F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Надати повну бібліографію публікації.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9CD8" w14:textId="55FB132B" w:rsidR="001937F2" w:rsidRPr="0090269C" w:rsidRDefault="008C19D9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1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D4FC" w14:textId="6DCEB966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</w:pPr>
            <w:r w:rsidRPr="0064515A">
              <w:rPr>
                <w:rFonts w:cstheme="minorHAnsi"/>
              </w:rPr>
              <w:t>Вікторія Якимчук, Юлія Антонова-</w:t>
            </w:r>
            <w:proofErr w:type="spellStart"/>
            <w:r w:rsidRPr="0064515A">
              <w:rPr>
                <w:rFonts w:cstheme="minorHAnsi"/>
              </w:rPr>
              <w:t>Рафі</w:t>
            </w:r>
            <w:proofErr w:type="spellEnd"/>
            <w:r w:rsidRPr="0064515A">
              <w:rPr>
                <w:rFonts w:cstheme="minorHAnsi"/>
              </w:rPr>
              <w:t xml:space="preserve">  «Візит делегації КПІ ім.. Ігоря Сікорського» до Познанського університету технологій/ Газета Національного технічного університету України «Київський політехнічний інститут імені Ігоря Сікорського» «Київський політехнік» № 3 (3219) від 01.02.2018р., с.4  </w:t>
            </w:r>
            <w:hyperlink r:id="rId54" w:history="1">
              <w:r w:rsidRPr="00F11EC1">
                <w:t>http://kpi.ua/2017-11-17-fbmi</w:t>
              </w:r>
            </w:hyperlink>
          </w:p>
          <w:p w14:paraId="1C219720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 xml:space="preserve">І. Ю.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, А. С. </w:t>
            </w:r>
            <w:proofErr w:type="spellStart"/>
            <w:r w:rsidRPr="00F11EC1">
              <w:rPr>
                <w:rFonts w:cstheme="minorHAnsi"/>
              </w:rPr>
              <w:t>Вербельчук</w:t>
            </w:r>
            <w:proofErr w:type="spellEnd"/>
            <w:r w:rsidRPr="00F11EC1">
              <w:rPr>
                <w:rFonts w:cstheme="minorHAnsi"/>
              </w:rPr>
              <w:t>, Ю. В. Антонова-</w:t>
            </w:r>
            <w:proofErr w:type="spellStart"/>
            <w:r w:rsidRPr="00F11EC1">
              <w:rPr>
                <w:rFonts w:cstheme="minorHAnsi"/>
              </w:rPr>
              <w:t>РафіАпарат</w:t>
            </w:r>
            <w:proofErr w:type="spellEnd"/>
            <w:r w:rsidRPr="00F11EC1">
              <w:rPr>
                <w:rFonts w:cstheme="minorHAnsi"/>
              </w:rPr>
              <w:t xml:space="preserve"> оцінки розподілу тиску </w:t>
            </w:r>
            <w:proofErr w:type="spellStart"/>
            <w:r w:rsidRPr="00F11EC1">
              <w:rPr>
                <w:rFonts w:cstheme="minorHAnsi"/>
              </w:rPr>
              <w:t>культиприймача</w:t>
            </w:r>
            <w:proofErr w:type="spellEnd"/>
            <w:r w:rsidRPr="00F11EC1">
              <w:rPr>
                <w:rFonts w:cstheme="minorHAnsi"/>
              </w:rPr>
              <w:t xml:space="preserve"> на тканини кінцівки/ Матеріали IV Міжнародної науково-практичної конференції «ЕЛЕКТРОТЕХНІЧНІ ТА КОМП’ЮТЕРНІ СИСТЕМИ: ТЕОРІЯ ТА ПРАКТИКА» ЕЛТЕКС – 2018 м. Одеса, 29 травня – 1червня 2018 року</w:t>
            </w:r>
          </w:p>
          <w:p w14:paraId="1490AF96" w14:textId="0ADF373B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 xml:space="preserve">І. Ю.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, Н. С. </w:t>
            </w:r>
            <w:proofErr w:type="spellStart"/>
            <w:r w:rsidRPr="00F11EC1">
              <w:rPr>
                <w:rFonts w:cstheme="minorHAnsi"/>
              </w:rPr>
              <w:t>Любаренко</w:t>
            </w:r>
            <w:proofErr w:type="spellEnd"/>
            <w:r w:rsidRPr="00F11EC1">
              <w:rPr>
                <w:rFonts w:cstheme="minorHAnsi"/>
              </w:rPr>
              <w:t>, Ю. В.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>, Мобільний додаток для 3Dмоделювання естетичного протезу молочної залози /Збірник тез доповідей VI</w:t>
            </w:r>
            <w:r w:rsidR="00F11EC1">
              <w:rPr>
                <w:rFonts w:cstheme="minorHAnsi"/>
              </w:rPr>
              <w:t xml:space="preserve"> </w:t>
            </w:r>
            <w:r w:rsidRPr="00F11EC1">
              <w:rPr>
                <w:rFonts w:cstheme="minorHAnsi"/>
              </w:rPr>
              <w:t>українсько-німецької конференції «Інформатика. Культура. Техніка»12-22 вересня 2018р. Одеса с.74-75.</w:t>
            </w:r>
          </w:p>
          <w:p w14:paraId="0DACCEC2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 xml:space="preserve">К. В. Чорний, І. Ю.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>, Ю. В.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Мобільні додатки в системі управління </w:t>
            </w:r>
            <w:proofErr w:type="spellStart"/>
            <w:r w:rsidRPr="00F11EC1">
              <w:rPr>
                <w:rFonts w:cstheme="minorHAnsi"/>
              </w:rPr>
              <w:t>роботизованим</w:t>
            </w:r>
            <w:proofErr w:type="spellEnd"/>
            <w:r w:rsidRPr="00F11EC1">
              <w:rPr>
                <w:rFonts w:cstheme="minorHAnsi"/>
              </w:rPr>
              <w:t xml:space="preserve"> програмно-апаратним комплексом </w:t>
            </w:r>
            <w:proofErr w:type="spellStart"/>
            <w:r w:rsidRPr="00F11EC1">
              <w:rPr>
                <w:rFonts w:cstheme="minorHAnsi"/>
              </w:rPr>
              <w:t>вертебротерапії</w:t>
            </w:r>
            <w:proofErr w:type="spellEnd"/>
            <w:r w:rsidRPr="00F11EC1">
              <w:rPr>
                <w:rFonts w:cstheme="minorHAnsi"/>
              </w:rPr>
              <w:t xml:space="preserve"> /Збірник тез доповідей VI українсько-німецької конференції «Інформатика. Культура. Техніка»12-22 вересня 2018р. Одеса с.76-77.</w:t>
            </w:r>
          </w:p>
          <w:p w14:paraId="3984A3F8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 xml:space="preserve">Чорний К. В.,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 Система управління </w:t>
            </w:r>
            <w:proofErr w:type="spellStart"/>
            <w:r w:rsidRPr="00F11EC1">
              <w:rPr>
                <w:rFonts w:cstheme="minorHAnsi"/>
              </w:rPr>
              <w:t>роботизованим</w:t>
            </w:r>
            <w:proofErr w:type="spellEnd"/>
            <w:r w:rsidRPr="00F11EC1">
              <w:rPr>
                <w:rFonts w:cstheme="minorHAnsi"/>
              </w:rPr>
              <w:t xml:space="preserve"> програмно-апаратним комплексом </w:t>
            </w:r>
            <w:proofErr w:type="spellStart"/>
            <w:r w:rsidRPr="00F11EC1">
              <w:rPr>
                <w:rFonts w:cstheme="minorHAnsi"/>
              </w:rPr>
              <w:t>вертебротерапії</w:t>
            </w:r>
            <w:proofErr w:type="spellEnd"/>
            <w:r w:rsidRPr="00F11EC1">
              <w:rPr>
                <w:rFonts w:cstheme="minorHAnsi"/>
              </w:rPr>
              <w:t xml:space="preserve"> /Тези </w:t>
            </w:r>
            <w:r w:rsidRPr="00F11EC1">
              <w:rPr>
                <w:rFonts w:cstheme="minorHAnsi"/>
              </w:rPr>
              <w:lastRenderedPageBreak/>
              <w:t>вісімнадцятої міжнародної науково-технічної конференції «Проблеми інформатики та моделювання»15-19 вересня 2018р. Харків-Одеса (</w:t>
            </w:r>
            <w:proofErr w:type="spellStart"/>
            <w:r w:rsidRPr="00F11EC1">
              <w:rPr>
                <w:rFonts w:cstheme="minorHAnsi"/>
              </w:rPr>
              <w:t>Каролино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Бугас</w:t>
            </w:r>
            <w:proofErr w:type="spellEnd"/>
            <w:r w:rsidRPr="00F11EC1">
              <w:rPr>
                <w:rFonts w:cstheme="minorHAnsi"/>
              </w:rPr>
              <w:t>)с.14-15.</w:t>
            </w:r>
          </w:p>
          <w:p w14:paraId="3093437A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</w:t>
            </w:r>
            <w:proofErr w:type="spellStart"/>
            <w:r w:rsidRPr="00F11EC1">
              <w:rPr>
                <w:rFonts w:cstheme="minorHAnsi"/>
              </w:rPr>
              <w:t>Любаренко</w:t>
            </w:r>
            <w:proofErr w:type="spellEnd"/>
            <w:r w:rsidRPr="00F11EC1">
              <w:rPr>
                <w:rFonts w:cstheme="minorHAnsi"/>
              </w:rPr>
              <w:t xml:space="preserve"> Н. С.,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 3Dмоделювання естетичного протезу молочної залози/Тези вісімнадцятої міжнародної науково-технічної конференції «Проблеми інформатики та моделювання»15-19 вересня 2018р. Харків-Одеса (</w:t>
            </w:r>
            <w:proofErr w:type="spellStart"/>
            <w:r w:rsidRPr="00F11EC1">
              <w:rPr>
                <w:rFonts w:cstheme="minorHAnsi"/>
              </w:rPr>
              <w:t>Каролино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Бугас</w:t>
            </w:r>
            <w:proofErr w:type="spellEnd"/>
            <w:r w:rsidRPr="00F11EC1">
              <w:rPr>
                <w:rFonts w:cstheme="minorHAnsi"/>
              </w:rPr>
              <w:t>)с.79-80.</w:t>
            </w:r>
          </w:p>
          <w:p w14:paraId="1C9065C1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Polina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Mykhailova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Stanislav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Zubkov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Julia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Antonova-Rafi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Igor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Khudetskyy</w:t>
            </w:r>
            <w:proofErr w:type="spellEnd"/>
            <w:r w:rsidRPr="00F11EC1">
              <w:rPr>
                <w:rFonts w:cstheme="minorHAnsi"/>
              </w:rPr>
              <w:t xml:space="preserve">  </w:t>
            </w:r>
            <w:proofErr w:type="spellStart"/>
            <w:r w:rsidRPr="00F11EC1">
              <w:rPr>
                <w:rFonts w:cstheme="minorHAnsi"/>
              </w:rPr>
              <w:t>Application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Photoplethysmography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Technique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to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Complex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Wireless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Diagnostic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Functional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State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Human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Body</w:t>
            </w:r>
            <w:proofErr w:type="spellEnd"/>
            <w:r w:rsidRPr="00F11EC1">
              <w:rPr>
                <w:rFonts w:cstheme="minorHAnsi"/>
              </w:rPr>
              <w:t xml:space="preserve"> / </w:t>
            </w:r>
            <w:proofErr w:type="spellStart"/>
            <w:r w:rsidRPr="00F11EC1">
              <w:rPr>
                <w:rFonts w:cstheme="minorHAnsi"/>
              </w:rPr>
              <w:t>Problems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communications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Science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technology</w:t>
            </w:r>
            <w:proofErr w:type="spellEnd"/>
            <w:r w:rsidRPr="00F11EC1">
              <w:rPr>
                <w:rFonts w:cstheme="minorHAnsi"/>
              </w:rPr>
              <w:t xml:space="preserve"> (PIC S&amp;T`2018) м. </w:t>
            </w:r>
            <w:proofErr w:type="spellStart"/>
            <w:r w:rsidRPr="00F11EC1">
              <w:rPr>
                <w:rFonts w:cstheme="minorHAnsi"/>
              </w:rPr>
              <w:t>Харьков</w:t>
            </w:r>
            <w:proofErr w:type="spellEnd"/>
            <w:r w:rsidRPr="00F11EC1">
              <w:rPr>
                <w:rFonts w:cstheme="minorHAnsi"/>
              </w:rPr>
              <w:t xml:space="preserve"> (9-12.10.2018), с308-312. http://picst.org.conf@picst.org</w:t>
            </w:r>
          </w:p>
          <w:p w14:paraId="6A9C6D0F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</w:t>
            </w:r>
            <w:proofErr w:type="spellStart"/>
            <w:r w:rsidRPr="00F11EC1">
              <w:rPr>
                <w:rFonts w:cstheme="minorHAnsi"/>
              </w:rPr>
              <w:t>Любаренко</w:t>
            </w:r>
            <w:proofErr w:type="spellEnd"/>
            <w:r w:rsidRPr="00F11EC1">
              <w:rPr>
                <w:rFonts w:cstheme="minorHAnsi"/>
              </w:rPr>
              <w:t xml:space="preserve"> Н. С.,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 Мобільний додаток для 3D проектування естетичного протезу молочної залози / І Міжнародна науково-практична конференція «Інформаційні системи та технології в медицині» (ISM–2018). Збірник наукових праць.. ХНУРЕ. – Харків: «Друкарня Мадрид», 2018. – 300 с. ISBN 978-617-7683-32- С. 179  -  181. 28-30 листопада 2018р. Харків</w:t>
            </w:r>
          </w:p>
          <w:p w14:paraId="0E10D163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</w:t>
            </w:r>
            <w:proofErr w:type="spellStart"/>
            <w:r w:rsidRPr="00F11EC1">
              <w:rPr>
                <w:rFonts w:cstheme="minorHAnsi"/>
              </w:rPr>
              <w:t>Інтелегатор</w:t>
            </w:r>
            <w:proofErr w:type="spellEnd"/>
            <w:r w:rsidRPr="00F11EC1">
              <w:rPr>
                <w:rFonts w:cstheme="minorHAnsi"/>
              </w:rPr>
              <w:t xml:space="preserve"> Д. О.,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В., Шевчук А. В.  Застосування вейвлет-аналізу серцевого ритму в мобільних додатках  / І Міжнародна науково-практична конференція «Інформаційні системи та технології в медицині» (ISM–2018). Збірник наукових праць.. ХНУРЕ. – Харків: «Друкарня Мадрид», 2018. – 300 с. ISBN 978-617-7683-32- С.177 - 179  28-30 листопада 2018р. Харків</w:t>
            </w:r>
          </w:p>
          <w:p w14:paraId="363D7CE3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 </w:t>
            </w:r>
            <w:proofErr w:type="spellStart"/>
            <w:r w:rsidRPr="00F11EC1">
              <w:rPr>
                <w:rFonts w:cstheme="minorHAnsi"/>
              </w:rPr>
              <w:t>Крівцун</w:t>
            </w:r>
            <w:proofErr w:type="spellEnd"/>
            <w:r w:rsidRPr="00F11EC1">
              <w:rPr>
                <w:rFonts w:cstheme="minorHAnsi"/>
              </w:rPr>
              <w:t xml:space="preserve"> І. В., </w:t>
            </w:r>
            <w:proofErr w:type="spellStart"/>
            <w:r w:rsidRPr="00F11EC1">
              <w:rPr>
                <w:rFonts w:cstheme="minorHAnsi"/>
              </w:rPr>
              <w:t>Корпан</w:t>
            </w:r>
            <w:proofErr w:type="spellEnd"/>
            <w:r w:rsidRPr="00F11EC1">
              <w:rPr>
                <w:rFonts w:cstheme="minorHAnsi"/>
              </w:rPr>
              <w:t xml:space="preserve"> М. М., Литвиненко О. О., Сушко В. О., Лещенко В. М., Шевченко М. М.,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В., </w:t>
            </w:r>
            <w:proofErr w:type="spellStart"/>
            <w:r w:rsidRPr="00F11EC1">
              <w:rPr>
                <w:rFonts w:cstheme="minorHAnsi"/>
              </w:rPr>
              <w:t>Сухін</w:t>
            </w:r>
            <w:proofErr w:type="spellEnd"/>
            <w:r w:rsidRPr="00F11EC1">
              <w:rPr>
                <w:rFonts w:cstheme="minorHAnsi"/>
              </w:rPr>
              <w:t xml:space="preserve"> І. А. Комплексні </w:t>
            </w:r>
            <w:proofErr w:type="spellStart"/>
            <w:r w:rsidRPr="00F11EC1">
              <w:rPr>
                <w:rFonts w:cstheme="minorHAnsi"/>
              </w:rPr>
              <w:t>електротермокріотехнології</w:t>
            </w:r>
            <w:proofErr w:type="spellEnd"/>
            <w:r w:rsidRPr="00F11EC1">
              <w:rPr>
                <w:rFonts w:cstheme="minorHAnsi"/>
              </w:rPr>
              <w:t xml:space="preserve"> в </w:t>
            </w:r>
            <w:proofErr w:type="spellStart"/>
            <w:r w:rsidRPr="00F11EC1">
              <w:rPr>
                <w:rFonts w:cstheme="minorHAnsi"/>
              </w:rPr>
              <w:t>онкохірургії</w:t>
            </w:r>
            <w:proofErr w:type="spellEnd"/>
            <w:r w:rsidRPr="00F11EC1">
              <w:rPr>
                <w:rFonts w:cstheme="minorHAnsi"/>
              </w:rPr>
              <w:t xml:space="preserve"> / Матеріали XIII Науково-практичної конференції Зварювання та термічна обробка живих тканин. Теорія. Практика. Перспективи./ 30.11-1.12.2018 р. м. Київ. Інститут електрозварювання ім. Є. О. Патона НАН України. С.111-115.</w:t>
            </w:r>
          </w:p>
          <w:p w14:paraId="6FECD399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Ю.В., </w:t>
            </w:r>
            <w:proofErr w:type="spellStart"/>
            <w:r w:rsidRPr="00F11EC1">
              <w:rPr>
                <w:rFonts w:cstheme="minorHAnsi"/>
              </w:rPr>
              <w:t>Пущіна</w:t>
            </w:r>
            <w:proofErr w:type="spellEnd"/>
            <w:r w:rsidRPr="00F11EC1">
              <w:rPr>
                <w:rFonts w:cstheme="minorHAnsi"/>
              </w:rPr>
              <w:t xml:space="preserve"> І. В., Хоменко Є. </w:t>
            </w:r>
            <w:proofErr w:type="spellStart"/>
            <w:r w:rsidRPr="00F11EC1">
              <w:rPr>
                <w:rFonts w:cstheme="minorHAnsi"/>
              </w:rPr>
              <w:t>С.Персоніфікований</w:t>
            </w:r>
            <w:proofErr w:type="spellEnd"/>
            <w:r w:rsidRPr="00F11EC1">
              <w:rPr>
                <w:rFonts w:cstheme="minorHAnsi"/>
              </w:rPr>
              <w:t xml:space="preserve"> підхід до фізичної терапії </w:t>
            </w:r>
            <w:proofErr w:type="spellStart"/>
            <w:r w:rsidRPr="00F11EC1">
              <w:rPr>
                <w:rFonts w:cstheme="minorHAnsi"/>
              </w:rPr>
              <w:t>постінсультних</w:t>
            </w:r>
            <w:proofErr w:type="spellEnd"/>
            <w:r w:rsidRPr="00F11EC1">
              <w:rPr>
                <w:rFonts w:cstheme="minorHAnsi"/>
              </w:rPr>
              <w:t xml:space="preserve"> пацієнтів похилого віку у складі </w:t>
            </w:r>
            <w:proofErr w:type="spellStart"/>
            <w:r w:rsidRPr="00F11EC1">
              <w:rPr>
                <w:rFonts w:cstheme="minorHAnsi"/>
              </w:rPr>
              <w:t>мультидисциплінарної</w:t>
            </w:r>
            <w:proofErr w:type="spellEnd"/>
            <w:r w:rsidRPr="00F11EC1">
              <w:rPr>
                <w:rFonts w:cstheme="minorHAnsi"/>
              </w:rPr>
              <w:t xml:space="preserve"> команди / Матеріали XVIII Міжнародної науково-практичної конференції «Фізична та реабілітаційна </w:t>
            </w:r>
            <w:r w:rsidRPr="00F11EC1">
              <w:rPr>
                <w:rFonts w:cstheme="minorHAnsi"/>
              </w:rPr>
              <w:lastRenderedPageBreak/>
              <w:t xml:space="preserve">медицина в Україні: впровадження </w:t>
            </w:r>
            <w:proofErr w:type="spellStart"/>
            <w:r w:rsidRPr="00F11EC1">
              <w:rPr>
                <w:rFonts w:cstheme="minorHAnsi"/>
              </w:rPr>
              <w:t>мультидисциплінарного</w:t>
            </w:r>
            <w:proofErr w:type="spellEnd"/>
            <w:r w:rsidRPr="00F11EC1">
              <w:rPr>
                <w:rFonts w:cstheme="minorHAnsi"/>
              </w:rPr>
              <w:t xml:space="preserve"> підходу на етапах реабілітації» 17-18 грудня 2018р. м. Київ http://www.utfrm.com.ua/news_259/</w:t>
            </w:r>
          </w:p>
          <w:p w14:paraId="6B7E8B31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Skrynska</w:t>
            </w:r>
            <w:proofErr w:type="spellEnd"/>
            <w:r w:rsidRPr="00F11EC1">
              <w:rPr>
                <w:rFonts w:cstheme="minorHAnsi"/>
              </w:rPr>
              <w:t xml:space="preserve"> O., </w:t>
            </w:r>
            <w:proofErr w:type="spellStart"/>
            <w:r w:rsidRPr="00F11EC1">
              <w:rPr>
                <w:rFonts w:cstheme="minorHAnsi"/>
              </w:rPr>
              <w:t>Antonova-Rafi</w:t>
            </w:r>
            <w:proofErr w:type="spellEnd"/>
            <w:r w:rsidRPr="00F11EC1">
              <w:rPr>
                <w:rFonts w:cstheme="minorHAnsi"/>
              </w:rPr>
              <w:t xml:space="preserve"> J., </w:t>
            </w:r>
            <w:proofErr w:type="spellStart"/>
            <w:r w:rsidRPr="00F11EC1">
              <w:rPr>
                <w:rFonts w:cstheme="minorHAnsi"/>
              </w:rPr>
              <w:t>Khudetskyy</w:t>
            </w:r>
            <w:proofErr w:type="spellEnd"/>
            <w:r w:rsidRPr="00F11EC1">
              <w:rPr>
                <w:rFonts w:cstheme="minorHAnsi"/>
              </w:rPr>
              <w:t xml:space="preserve"> I. </w:t>
            </w:r>
            <w:proofErr w:type="spellStart"/>
            <w:r w:rsidRPr="00F11EC1">
              <w:rPr>
                <w:rFonts w:cstheme="minorHAnsi"/>
              </w:rPr>
              <w:t>Electroporation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as</w:t>
            </w:r>
            <w:proofErr w:type="spellEnd"/>
            <w:r w:rsidRPr="00F11EC1">
              <w:rPr>
                <w:rFonts w:cstheme="minorHAnsi"/>
              </w:rPr>
              <w:t xml:space="preserve"> a </w:t>
            </w:r>
            <w:proofErr w:type="spellStart"/>
            <w:r w:rsidRPr="00F11EC1">
              <w:rPr>
                <w:rFonts w:cstheme="minorHAnsi"/>
              </w:rPr>
              <w:t>cheap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painless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way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treating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skin</w:t>
            </w:r>
            <w:proofErr w:type="spellEnd"/>
            <w:r w:rsidRPr="00F11EC1">
              <w:rPr>
                <w:rFonts w:cstheme="minorHAnsi"/>
              </w:rPr>
              <w:t xml:space="preserve"> / Матеріали VIII Всеукраїнської заочної науково-практичної конференції «Освіта і наука в Україні: шляхи розвитку та напрямки взаємодії. Харків-2018 (02-03 листопада 2018 року) с.36-42</w:t>
            </w:r>
          </w:p>
          <w:p w14:paraId="70AEC551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</w:t>
            </w:r>
            <w:proofErr w:type="spellStart"/>
            <w:r w:rsidRPr="00F11EC1">
              <w:rPr>
                <w:rFonts w:cstheme="minorHAnsi"/>
              </w:rPr>
              <w:t>Крівцун</w:t>
            </w:r>
            <w:proofErr w:type="spellEnd"/>
            <w:r w:rsidRPr="00F11EC1">
              <w:rPr>
                <w:rFonts w:cstheme="minorHAnsi"/>
              </w:rPr>
              <w:t xml:space="preserve"> І. В., Литвиненко О. О., Лещенко В. М.,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В., </w:t>
            </w:r>
            <w:proofErr w:type="spellStart"/>
            <w:r w:rsidRPr="00F11EC1">
              <w:rPr>
                <w:rFonts w:cstheme="minorHAnsi"/>
              </w:rPr>
              <w:t>Сухін</w:t>
            </w:r>
            <w:proofErr w:type="spellEnd"/>
            <w:r w:rsidRPr="00F11EC1">
              <w:rPr>
                <w:rFonts w:cstheme="minorHAnsi"/>
              </w:rPr>
              <w:t xml:space="preserve"> І. В. Багатофункціональні </w:t>
            </w:r>
            <w:proofErr w:type="spellStart"/>
            <w:r w:rsidRPr="00F11EC1">
              <w:rPr>
                <w:rFonts w:cstheme="minorHAnsi"/>
              </w:rPr>
              <w:t>електротермокріоапарати</w:t>
            </w:r>
            <w:proofErr w:type="spellEnd"/>
            <w:r w:rsidRPr="00F11EC1">
              <w:rPr>
                <w:rFonts w:cstheme="minorHAnsi"/>
              </w:rPr>
              <w:t xml:space="preserve"> для </w:t>
            </w:r>
            <w:proofErr w:type="spellStart"/>
            <w:r w:rsidRPr="00F11EC1">
              <w:rPr>
                <w:rFonts w:cstheme="minorHAnsi"/>
              </w:rPr>
              <w:t>онкохірургії</w:t>
            </w:r>
            <w:proofErr w:type="spellEnd"/>
            <w:r w:rsidRPr="00F11EC1">
              <w:rPr>
                <w:rFonts w:cstheme="minorHAnsi"/>
              </w:rPr>
              <w:t xml:space="preserve"> / Збірник тез наукових робіт учасників міжнародної науково-</w:t>
            </w:r>
            <w:proofErr w:type="spellStart"/>
            <w:r w:rsidRPr="00F11EC1">
              <w:rPr>
                <w:rFonts w:cstheme="minorHAnsi"/>
              </w:rPr>
              <w:t>прктичної</w:t>
            </w:r>
            <w:proofErr w:type="spellEnd"/>
            <w:r w:rsidRPr="00F11EC1">
              <w:rPr>
                <w:rFonts w:cstheme="minorHAnsi"/>
              </w:rPr>
              <w:t xml:space="preserve"> конференції «Нове у медицині сучасного світу» Львівська медична спільнота / 23-24 листопада, м. Львів. C.106-110 http://nauka.bsmu.edu.ua/?tribe_events=23-24-листопада-2018-року-міжнародна-науково-практична конференція</w:t>
            </w:r>
          </w:p>
          <w:p w14:paraId="7BD4B1A1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В., </w:t>
            </w:r>
            <w:proofErr w:type="spellStart"/>
            <w:r w:rsidRPr="00F11EC1">
              <w:rPr>
                <w:rFonts w:cstheme="minorHAnsi"/>
              </w:rPr>
              <w:t>Інтелегатор</w:t>
            </w:r>
            <w:proofErr w:type="spellEnd"/>
            <w:r w:rsidRPr="00F11EC1">
              <w:rPr>
                <w:rFonts w:cstheme="minorHAnsi"/>
              </w:rPr>
              <w:t xml:space="preserve"> Д. О. Балансувальна платформа зі зворотнім біологічним зв'язком для реабілітації на етапі протезування та її метрологічні аспекти / Збірник тез наукових робіт учасників міжнародної науково-</w:t>
            </w:r>
            <w:proofErr w:type="spellStart"/>
            <w:r w:rsidRPr="00F11EC1">
              <w:rPr>
                <w:rFonts w:cstheme="minorHAnsi"/>
              </w:rPr>
              <w:t>прктичної</w:t>
            </w:r>
            <w:proofErr w:type="spellEnd"/>
            <w:r w:rsidRPr="00F11EC1">
              <w:rPr>
                <w:rFonts w:cstheme="minorHAnsi"/>
              </w:rPr>
              <w:t xml:space="preserve"> конференції «Нове у медицині сучасного світу» Львівська медична спільнота / 23-24 листопада, м. Львів. C. 111-113. http://nauka.bsmu.edu.ua/?tribe_events=23-24-листопада-2018-року-міжнародна-науково-практична конференція</w:t>
            </w:r>
          </w:p>
          <w:p w14:paraId="29AF5B69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64515A">
              <w:rPr>
                <w:rFonts w:cstheme="minorHAnsi"/>
              </w:rPr>
              <w:t xml:space="preserve">І. Ю. </w:t>
            </w:r>
            <w:proofErr w:type="spellStart"/>
            <w:r w:rsidRPr="0064515A">
              <w:rPr>
                <w:rFonts w:cstheme="minorHAnsi"/>
              </w:rPr>
              <w:t>Худецький</w:t>
            </w:r>
            <w:proofErr w:type="spellEnd"/>
            <w:r w:rsidRPr="0064515A">
              <w:rPr>
                <w:rFonts w:cstheme="minorHAnsi"/>
              </w:rPr>
              <w:t>, Ю. В. Антонова-</w:t>
            </w:r>
            <w:proofErr w:type="spellStart"/>
            <w:r w:rsidRPr="0064515A">
              <w:rPr>
                <w:rFonts w:cstheme="minorHAnsi"/>
              </w:rPr>
              <w:t>Рафі</w:t>
            </w:r>
            <w:proofErr w:type="spellEnd"/>
            <w:r w:rsidRPr="0064515A">
              <w:rPr>
                <w:rFonts w:cstheme="minorHAnsi"/>
              </w:rPr>
              <w:t xml:space="preserve">  «Інноваційна розробка науковців ФБМІ/ Газета Національного технічного університету України «Київський політехнічний інститут імені Ігоря Сікорського» «Київський політехнік» № 36 (3252) від 06.12.2018р., с.4  </w:t>
            </w:r>
            <w:hyperlink r:id="rId55" w:history="1">
              <w:r w:rsidRPr="00F11EC1">
                <w:rPr>
                  <w:rFonts w:cstheme="minorHAnsi"/>
                </w:rPr>
                <w:t>https://kpi.ua/2018-kp36</w:t>
              </w:r>
            </w:hyperlink>
          </w:p>
          <w:p w14:paraId="4752909A" w14:textId="39B1BCC4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Khudetskyy</w:t>
            </w:r>
            <w:proofErr w:type="spellEnd"/>
            <w:r w:rsidRPr="00F11EC1">
              <w:rPr>
                <w:rFonts w:cstheme="minorHAnsi"/>
              </w:rPr>
              <w:t xml:space="preserve"> I., </w:t>
            </w:r>
            <w:proofErr w:type="spellStart"/>
            <w:r w:rsidRPr="00F11EC1">
              <w:rPr>
                <w:rFonts w:cstheme="minorHAnsi"/>
              </w:rPr>
              <w:t>Liubarenko</w:t>
            </w:r>
            <w:proofErr w:type="spellEnd"/>
            <w:r w:rsidRPr="00F11EC1">
              <w:rPr>
                <w:rFonts w:cstheme="minorHAnsi"/>
              </w:rPr>
              <w:t xml:space="preserve"> N., </w:t>
            </w:r>
            <w:proofErr w:type="spellStart"/>
            <w:r w:rsidRPr="00F11EC1">
              <w:rPr>
                <w:rFonts w:cstheme="minorHAnsi"/>
              </w:rPr>
              <w:t>Antonova-Rafi</w:t>
            </w:r>
            <w:proofErr w:type="spellEnd"/>
            <w:r w:rsidRPr="00F11EC1">
              <w:rPr>
                <w:rFonts w:cstheme="minorHAnsi"/>
              </w:rPr>
              <w:t xml:space="preserve"> Y.3D MODELING OF AESTHETIC BREAST PROSTHESIS. /“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scientific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method</w:t>
            </w:r>
            <w:proofErr w:type="spellEnd"/>
            <w:r w:rsidRPr="00F11EC1">
              <w:rPr>
                <w:rFonts w:cstheme="minorHAnsi"/>
              </w:rPr>
              <w:t>” (</w:t>
            </w:r>
            <w:proofErr w:type="spellStart"/>
            <w:r w:rsidRPr="00F11EC1">
              <w:rPr>
                <w:rFonts w:cstheme="minorHAnsi"/>
              </w:rPr>
              <w:t>Warszawa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Poland</w:t>
            </w:r>
            <w:proofErr w:type="spellEnd"/>
            <w:r w:rsidRPr="00F11EC1">
              <w:rPr>
                <w:rFonts w:cstheme="minorHAnsi"/>
              </w:rPr>
              <w:t xml:space="preserve">) </w:t>
            </w:r>
            <w:proofErr w:type="spellStart"/>
            <w:r w:rsidRPr="00F11EC1">
              <w:rPr>
                <w:rFonts w:cstheme="minorHAnsi"/>
              </w:rPr>
              <w:t>No</w:t>
            </w:r>
            <w:proofErr w:type="spellEnd"/>
            <w:r w:rsidRPr="00F11EC1">
              <w:rPr>
                <w:rFonts w:cstheme="minorHAnsi"/>
              </w:rPr>
              <w:t xml:space="preserve"> 24/ 2018 VOL.1 pp.65-69   </w:t>
            </w:r>
            <w:hyperlink r:id="rId56" w:history="1">
              <w:r w:rsidR="005D4A6A" w:rsidRPr="00F11EC1">
                <w:rPr>
                  <w:rFonts w:cstheme="minorHAnsi"/>
                </w:rPr>
                <w:t xml:space="preserve">http://scientific-met.com/wp- </w:t>
              </w:r>
              <w:proofErr w:type="spellStart"/>
              <w:r w:rsidR="005D4A6A" w:rsidRPr="00F11EC1">
                <w:rPr>
                  <w:rFonts w:cstheme="minorHAnsi"/>
                </w:rPr>
                <w:t>content</w:t>
              </w:r>
              <w:proofErr w:type="spellEnd"/>
              <w:r w:rsidR="005D4A6A" w:rsidRPr="00F11EC1">
                <w:rPr>
                  <w:rFonts w:cstheme="minorHAnsi"/>
                </w:rPr>
                <w:t>/</w:t>
              </w:r>
              <w:proofErr w:type="spellStart"/>
              <w:r w:rsidR="005D4A6A" w:rsidRPr="00F11EC1">
                <w:rPr>
                  <w:rFonts w:cstheme="minorHAnsi"/>
                </w:rPr>
                <w:t>uploads</w:t>
              </w:r>
              <w:proofErr w:type="spellEnd"/>
              <w:r w:rsidR="005D4A6A" w:rsidRPr="00F11EC1">
                <w:rPr>
                  <w:rFonts w:cstheme="minorHAnsi"/>
                </w:rPr>
                <w:t>/2018/11/SMT_24.pdf</w:t>
              </w:r>
            </w:hyperlink>
          </w:p>
          <w:p w14:paraId="45824C65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 xml:space="preserve">ХУДЕЦЬКИЙ І. Ю., АНТОНОВА-РАФІ Ю. В., ПУЩИНА І. В., ХУДЕЦЬКА Н. М. ПЕРСОНІФІКОВАНИЙ ПІДХІД ДО ФІЗИЧНОЇ ТЕРАПІЇ ПОСТІНСУЛЬТНИХ ПАЦІЄНТІВ ПОХИЛОГО ВІКУ ТА ЙОГО МЕТРОЛОГІЧНІ АСПЕКТИ./ Матеріали 9th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Science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society</w:t>
            </w:r>
            <w:proofErr w:type="spellEnd"/>
            <w:r w:rsidRPr="00F11EC1">
              <w:rPr>
                <w:rFonts w:cstheme="minorHAnsi"/>
              </w:rPr>
              <w:t xml:space="preserve"> - 1st </w:t>
            </w:r>
            <w:proofErr w:type="spellStart"/>
            <w:r w:rsidRPr="00F11EC1">
              <w:rPr>
                <w:rFonts w:cstheme="minorHAnsi"/>
              </w:rPr>
              <w:t>February</w:t>
            </w:r>
            <w:proofErr w:type="spellEnd"/>
            <w:r w:rsidRPr="00F11EC1">
              <w:rPr>
                <w:rFonts w:cstheme="minorHAnsi"/>
              </w:rPr>
              <w:t xml:space="preserve"> 2019 </w:t>
            </w:r>
            <w:proofErr w:type="spellStart"/>
            <w:r w:rsidRPr="00F11EC1">
              <w:rPr>
                <w:rFonts w:cstheme="minorHAnsi"/>
              </w:rPr>
              <w:t>Hamilton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Canada</w:t>
            </w:r>
            <w:proofErr w:type="spellEnd"/>
            <w:r w:rsidRPr="00F11EC1">
              <w:rPr>
                <w:rFonts w:cstheme="minorHAnsi"/>
              </w:rPr>
              <w:t xml:space="preserve"> 2019 C.352-360 https://dspace.uzhnu.edu.ua/jspui/bitstream/lib/23454/1/Mochalov_Ivanova.pdf</w:t>
            </w:r>
          </w:p>
          <w:p w14:paraId="32B9A079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lastRenderedPageBreak/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В., </w:t>
            </w:r>
            <w:proofErr w:type="spellStart"/>
            <w:r w:rsidRPr="00F11EC1">
              <w:rPr>
                <w:rFonts w:cstheme="minorHAnsi"/>
              </w:rPr>
              <w:t>Федорюк</w:t>
            </w:r>
            <w:proofErr w:type="spellEnd"/>
            <w:r w:rsidRPr="00F11EC1">
              <w:rPr>
                <w:rFonts w:cstheme="minorHAnsi"/>
              </w:rPr>
              <w:t xml:space="preserve"> Д. О. Метрологічні аспекти системи підтримки прийняття рішень при </w:t>
            </w:r>
            <w:proofErr w:type="spellStart"/>
            <w:r w:rsidRPr="00F11EC1">
              <w:rPr>
                <w:rFonts w:cstheme="minorHAnsi"/>
              </w:rPr>
              <w:t>протезуванн</w:t>
            </w:r>
            <w:proofErr w:type="spellEnd"/>
            <w:r w:rsidRPr="00F11EC1">
              <w:rPr>
                <w:rFonts w:cstheme="minorHAnsi"/>
              </w:rPr>
              <w:t xml:space="preserve"> / 19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 "</w:t>
            </w:r>
            <w:proofErr w:type="spellStart"/>
            <w:r w:rsidRPr="00F11EC1">
              <w:rPr>
                <w:rFonts w:cstheme="minorHAnsi"/>
              </w:rPr>
              <w:t>Measuring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computing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devices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in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technological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processing</w:t>
            </w:r>
            <w:proofErr w:type="spellEnd"/>
            <w:r w:rsidRPr="00F11EC1">
              <w:rPr>
                <w:rFonts w:cstheme="minorHAnsi"/>
              </w:rPr>
              <w:t xml:space="preserve">" (VOTTP-2019) 19 Міжнародна конференція  "Вимірювальна та обчислювальна техніка в технологічних процесах" (ВОТТП-2019) с. </w:t>
            </w:r>
            <w:proofErr w:type="spellStart"/>
            <w:r w:rsidRPr="00F11EC1">
              <w:rPr>
                <w:rFonts w:cstheme="minorHAnsi"/>
              </w:rPr>
              <w:t>Каролино-Бугас</w:t>
            </w:r>
            <w:proofErr w:type="spellEnd"/>
            <w:r w:rsidRPr="00F11EC1">
              <w:rPr>
                <w:rFonts w:cstheme="minorHAnsi"/>
              </w:rPr>
              <w:t>, (14-17 червня 2019 року) с.16-17</w:t>
            </w:r>
          </w:p>
          <w:p w14:paraId="164E1D5F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 xml:space="preserve">Ігор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>, Юлія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, Іван </w:t>
            </w:r>
            <w:proofErr w:type="spellStart"/>
            <w:r w:rsidRPr="00F11EC1">
              <w:rPr>
                <w:rFonts w:cstheme="minorHAnsi"/>
              </w:rPr>
              <w:t>Насікан</w:t>
            </w:r>
            <w:proofErr w:type="spellEnd"/>
            <w:r w:rsidRPr="00F11EC1">
              <w:rPr>
                <w:rFonts w:cstheme="minorHAnsi"/>
              </w:rPr>
              <w:t>, МЕТОДИ ЕРГОТЕРАПІЇ, ФІЗИЧНОЇ РЕАБІЛІТАЦІЇ ХВОРИХ З ПЕРЕЛОМАМИ ХРЕБТА В ЛІКАРНЯНИЙ ПЕРІОД // Матеріали Міжнародної науково-практичної конференції «Інноваційні технології діагностики, лікування та реабілітації патологій опорно-рухового апарату», 15-16 червня 2019 року, Асоціація сприяння глобалізації освіти та науки «СПЕЙСТАЙМ», Запоріжжя, Україна, 63 с., с57-59.</w:t>
            </w:r>
          </w:p>
          <w:p w14:paraId="4DC99011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 xml:space="preserve">Ігор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>, Юлія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, Євгеній </w:t>
            </w:r>
            <w:proofErr w:type="spellStart"/>
            <w:r w:rsidRPr="00F11EC1">
              <w:rPr>
                <w:rFonts w:cstheme="minorHAnsi"/>
              </w:rPr>
              <w:t>Шальський</w:t>
            </w:r>
            <w:proofErr w:type="spellEnd"/>
            <w:r w:rsidRPr="00F11EC1">
              <w:rPr>
                <w:rFonts w:cstheme="minorHAnsi"/>
              </w:rPr>
              <w:t>, МЕТРОЛОГІЧНІ АСПЕКТИ ОЦІНКИ ЕФЕКТИВНОСТІ РЕАБІЛІТАЦІЇ ПІСЛЯ ПЕРЕЛОМУ ЛІКТЬОВОГО СУГЛОБУ. // Матеріали Міжнародної науково-практичної конференції «Інноваційні технології діагностики, лікування та реабілітації патологій опорно-рухового апарату», 15-16 червня 2019 року, Асоціація сприяння глобалізації освіти та науки «СПЕЙСТАЙМ», Запоріжжя, Україна, 63 с., с.59-61</w:t>
            </w:r>
          </w:p>
          <w:p w14:paraId="48A8ABC0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 xml:space="preserve">Ігор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>, Юлія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, Іван </w:t>
            </w:r>
            <w:proofErr w:type="spellStart"/>
            <w:r w:rsidRPr="00F11EC1">
              <w:rPr>
                <w:rFonts w:cstheme="minorHAnsi"/>
              </w:rPr>
              <w:t>Глембоцький</w:t>
            </w:r>
            <w:proofErr w:type="spellEnd"/>
            <w:r w:rsidRPr="00F11EC1">
              <w:rPr>
                <w:rFonts w:cstheme="minorHAnsi"/>
              </w:rPr>
              <w:t xml:space="preserve"> АНАЛІЗ  ЕФЕКТИВНОСТІ МЕТОДІВ РЕАБІЛІТАЦІЇ ПІСЛЯ ПЕРЕЛОМІВ КІСТОК СТОПИ  // Матеріали Міжнародної науково-практичної конференції «Інноваційні технології діагностики, лікування та реабілітації патологій опорно-рухового апарату», 15-16 червня 2019 року, Асоціація сприяння глобалізації освіти та науки «СПЕЙСТАЙМ», Запоріжжя, Україна, 63 с., с.61-63</w:t>
            </w:r>
          </w:p>
          <w:p w14:paraId="09D1BAD9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Ю.В. Мельник А. О Дзеркальна 3d реконструкція втраченого кісткового фрагменту кінцівки // VІІ Міжнародна науково-практична конференція «Інформатика. Культура. Технології» </w:t>
            </w:r>
            <w:proofErr w:type="spellStart"/>
            <w:r w:rsidRPr="00F11EC1">
              <w:rPr>
                <w:rFonts w:cstheme="minorHAnsi"/>
              </w:rPr>
              <w:t>Odessa</w:t>
            </w:r>
            <w:proofErr w:type="spellEnd"/>
            <w:r w:rsidRPr="00F11EC1">
              <w:rPr>
                <w:rFonts w:cstheme="minorHAnsi"/>
              </w:rPr>
              <w:t>, 23.09.2019 – 25.09.19 сс.135-136</w:t>
            </w:r>
          </w:p>
          <w:p w14:paraId="0120FDE7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Ю.В., </w:t>
            </w:r>
            <w:proofErr w:type="spellStart"/>
            <w:r w:rsidRPr="00F11EC1">
              <w:rPr>
                <w:rFonts w:cstheme="minorHAnsi"/>
              </w:rPr>
              <w:t>Ождар</w:t>
            </w:r>
            <w:proofErr w:type="spellEnd"/>
            <w:r w:rsidRPr="00F11EC1">
              <w:rPr>
                <w:rFonts w:cstheme="minorHAnsi"/>
              </w:rPr>
              <w:t xml:space="preserve"> Є.М., </w:t>
            </w:r>
            <w:proofErr w:type="spellStart"/>
            <w:r w:rsidRPr="00F11EC1">
              <w:rPr>
                <w:rFonts w:cstheme="minorHAnsi"/>
              </w:rPr>
              <w:t>Кривякін</w:t>
            </w:r>
            <w:proofErr w:type="spellEnd"/>
            <w:r w:rsidRPr="00F11EC1">
              <w:rPr>
                <w:rFonts w:cstheme="minorHAnsi"/>
              </w:rPr>
              <w:t xml:space="preserve"> О.О., Ковальова А.А Оцінка ефективності методик фізичної терапії та серцевої реабілітації у пацієнтів з серцево-судинними захворюваннями// Матеріали 19 міжнародної науково-прикладної конференції РОЗВИТОК РЕАБІЛІТАЦІЙНОЇ </w:t>
            </w:r>
            <w:r w:rsidRPr="00F11EC1">
              <w:rPr>
                <w:rFonts w:cstheme="minorHAnsi"/>
              </w:rPr>
              <w:lastRenderedPageBreak/>
              <w:t xml:space="preserve">МЕДИЦИНИ ТА КУРОРТНИХ ЗАКЛАДІВ (19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applied</w:t>
            </w:r>
            <w:proofErr w:type="spellEnd"/>
            <w:r w:rsidRPr="00F11EC1">
              <w:rPr>
                <w:rFonts w:cstheme="minorHAnsi"/>
              </w:rPr>
              <w:t xml:space="preserve">  </w:t>
            </w:r>
            <w:proofErr w:type="spellStart"/>
            <w:r w:rsidRPr="00F11EC1">
              <w:rPr>
                <w:rFonts w:cstheme="minorHAnsi"/>
              </w:rPr>
              <w:t>research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 REHABILITATION MEDICINE AND HEALTH RESORT  INSTITUTIONS DEVELOPMENT)  11-12.12.2019р.</w:t>
            </w:r>
          </w:p>
          <w:p w14:paraId="69B94269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Ю.В., Дуб А., </w:t>
            </w:r>
            <w:proofErr w:type="spellStart"/>
            <w:r w:rsidRPr="00F11EC1">
              <w:rPr>
                <w:rFonts w:cstheme="minorHAnsi"/>
              </w:rPr>
              <w:t>Кривякін</w:t>
            </w:r>
            <w:proofErr w:type="spellEnd"/>
            <w:r w:rsidRPr="00F11EC1">
              <w:rPr>
                <w:rFonts w:cstheme="minorHAnsi"/>
              </w:rPr>
              <w:t xml:space="preserve"> О. МЕТОДИ ТА ЗАСОБИ ФІЗИЧНОЇ ТЕРАПІЇ, ЯКІ ВИКОРИСТОВУЮТЬ ПРИ ХРОНІЧНИХ ОБСТРУКТИВНИХ ЛЕГЕНЕВИХ ЗАХВОРЮВАННЯХ «ІННОВАЦІЙНІ ТЕХНОЛОГІЇ ДІАГНОСТИКИ, ЛІКУВАННЯ ТА РЕАБІЛІТАЦІЇ ПАТОЛОГІЙ ОПОРНО-РУХОВОГО АПАРАТУ» МАТЕРІАЛИ науково-практичної конференції з міжнародною участю / м. Запоріжжя- «Запорізька політехніка»14 - 15 травня 2020 р. C.8-12 (стаття)</w:t>
            </w:r>
          </w:p>
          <w:p w14:paraId="03359888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 xml:space="preserve">И. Ю. </w:t>
            </w:r>
            <w:proofErr w:type="spellStart"/>
            <w:r w:rsidRPr="00F11EC1">
              <w:rPr>
                <w:rFonts w:cstheme="minorHAnsi"/>
              </w:rPr>
              <w:t>Худецкий</w:t>
            </w:r>
            <w:proofErr w:type="spellEnd"/>
            <w:r w:rsidRPr="00F11EC1">
              <w:rPr>
                <w:rFonts w:cstheme="minorHAnsi"/>
              </w:rPr>
              <w:t>, Ю. В. Антонова-</w:t>
            </w:r>
            <w:proofErr w:type="spellStart"/>
            <w:r w:rsidRPr="00F11EC1">
              <w:rPr>
                <w:rFonts w:cstheme="minorHAnsi"/>
              </w:rPr>
              <w:t>Рафи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Федорюк</w:t>
            </w:r>
            <w:proofErr w:type="spellEnd"/>
            <w:r w:rsidRPr="00F11EC1">
              <w:rPr>
                <w:rFonts w:cstheme="minorHAnsi"/>
              </w:rPr>
              <w:t xml:space="preserve"> Д. А.АНАЛИТИЧЕСКИЙ ОСМОТР МЕТОДОВ СИМУЛЯЦИИ ТРАЕКТОРИЙ БОЛЕЗНЕЙ ВИРТУАЛЬНЫМ ПАЦИЕНТОМ – Матеріали міжнародної конференції ПІМ-2020, Кароліно-</w:t>
            </w:r>
            <w:proofErr w:type="spellStart"/>
            <w:r w:rsidRPr="00F11EC1">
              <w:rPr>
                <w:rFonts w:cstheme="minorHAnsi"/>
              </w:rPr>
              <w:t>Бугас</w:t>
            </w:r>
            <w:proofErr w:type="spellEnd"/>
            <w:r w:rsidRPr="00F11EC1">
              <w:rPr>
                <w:rFonts w:cstheme="minorHAnsi"/>
              </w:rPr>
              <w:t xml:space="preserve"> 16-19 вересня 2020р. (сторінки)</w:t>
            </w:r>
          </w:p>
          <w:p w14:paraId="3A2944F1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 xml:space="preserve">І. Ю.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>, Ю. В.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, В. М. </w:t>
            </w:r>
            <w:proofErr w:type="spellStart"/>
            <w:r w:rsidRPr="00F11EC1">
              <w:rPr>
                <w:rFonts w:cstheme="minorHAnsi"/>
              </w:rPr>
              <w:t>Абдулах</w:t>
            </w:r>
            <w:proofErr w:type="spellEnd"/>
            <w:r w:rsidRPr="00F11EC1">
              <w:rPr>
                <w:rFonts w:cstheme="minorHAnsi"/>
              </w:rPr>
              <w:t xml:space="preserve"> , В. М. </w:t>
            </w:r>
            <w:proofErr w:type="spellStart"/>
            <w:r w:rsidRPr="00F11EC1">
              <w:rPr>
                <w:rFonts w:cstheme="minorHAnsi"/>
              </w:rPr>
              <w:t>Сидорець</w:t>
            </w:r>
            <w:proofErr w:type="spellEnd"/>
            <w:r w:rsidRPr="00F11EC1">
              <w:rPr>
                <w:rFonts w:cstheme="minorHAnsi"/>
              </w:rPr>
              <w:t xml:space="preserve"> Автоматизація зварювання живих тканин. Імпеданс, Моделювання, метрологія. // Матеріали Х Міжнародної конференції «Математичне моделювання та інформаційні технології в зварюванні та споріднених процесах», </w:t>
            </w:r>
            <w:proofErr w:type="spellStart"/>
            <w:r w:rsidRPr="00F11EC1">
              <w:rPr>
                <w:rFonts w:cstheme="minorHAnsi"/>
              </w:rPr>
              <w:t>м.Одеса</w:t>
            </w:r>
            <w:proofErr w:type="spellEnd"/>
            <w:r w:rsidRPr="00F11EC1">
              <w:rPr>
                <w:rFonts w:cstheme="minorHAnsi"/>
              </w:rPr>
              <w:t xml:space="preserve"> 14-18 вересня 2020 р. с.6-8</w:t>
            </w:r>
          </w:p>
          <w:p w14:paraId="5C46997C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Стасюк Ю. П., Максименко В. Б.,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 Математична модель абляції провідних шляхів серця// Матеріали Х Міжнародної конференції «Математичне моделювання та інформаційні технології в зварюванні та споріднених процесах», </w:t>
            </w:r>
            <w:proofErr w:type="spellStart"/>
            <w:r w:rsidRPr="00F11EC1">
              <w:rPr>
                <w:rFonts w:cstheme="minorHAnsi"/>
              </w:rPr>
              <w:t>м.Одеса</w:t>
            </w:r>
            <w:proofErr w:type="spellEnd"/>
            <w:r w:rsidRPr="00F11EC1">
              <w:rPr>
                <w:rFonts w:cstheme="minorHAnsi"/>
              </w:rPr>
              <w:t xml:space="preserve"> 14-18 вересня 2020 р. с.9-11</w:t>
            </w:r>
          </w:p>
          <w:p w14:paraId="1B7B02EA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>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В.,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Дмитрієва Л. Е. ФІЗИЧНА ТЕРАПІЯ В ЩЕЛЕПНО - ЛИЦЕВІЙ ХІРУРГІЇ ПІСЛЯ ПЕРЕЛОМУ НИЖНЬОЇ ЩЕЛЕПИ. //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world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science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innovation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Abstracts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3rd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scientific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practical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Cognum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Publishing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House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London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United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Kingdom</w:t>
            </w:r>
            <w:proofErr w:type="spellEnd"/>
            <w:r w:rsidRPr="00F11EC1">
              <w:rPr>
                <w:rFonts w:cstheme="minorHAnsi"/>
              </w:rPr>
              <w:t xml:space="preserve">. 2020. </w:t>
            </w:r>
            <w:proofErr w:type="spellStart"/>
            <w:r w:rsidRPr="00F11EC1">
              <w:rPr>
                <w:rFonts w:cstheme="minorHAnsi"/>
              </w:rPr>
              <w:t>Pp</w:t>
            </w:r>
            <w:proofErr w:type="spellEnd"/>
            <w:r w:rsidRPr="00F11EC1">
              <w:rPr>
                <w:rFonts w:cstheme="minorHAnsi"/>
              </w:rPr>
              <w:t xml:space="preserve">. 195-205. URL: https://sci-conf.com.ua/iii-mezhdunarodnaya-nauchno-prakticheskaya-konferentsiya-the-world-of-science-and-innovation-14-16-oktyabrya-2020-goda-london-velikobritaniya-arhiv/ ISBN 978-92-9472-197-6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3 </w:t>
            </w:r>
            <w:proofErr w:type="spellStart"/>
            <w:r w:rsidRPr="00F11EC1">
              <w:rPr>
                <w:rFonts w:cstheme="minorHAnsi"/>
              </w:rPr>
              <w:t>rd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scientific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practical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 “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world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science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innovation</w:t>
            </w:r>
            <w:proofErr w:type="spellEnd"/>
            <w:r w:rsidRPr="00F11EC1">
              <w:rPr>
                <w:rFonts w:cstheme="minorHAnsi"/>
              </w:rPr>
              <w:t>” (</w:t>
            </w:r>
            <w:proofErr w:type="spellStart"/>
            <w:r w:rsidRPr="00F11EC1">
              <w:rPr>
                <w:rFonts w:cstheme="minorHAnsi"/>
              </w:rPr>
              <w:t>October</w:t>
            </w:r>
            <w:proofErr w:type="spellEnd"/>
            <w:r w:rsidRPr="00F11EC1">
              <w:rPr>
                <w:rFonts w:cstheme="minorHAnsi"/>
              </w:rPr>
              <w:t xml:space="preserve"> 14-16, 2020) </w:t>
            </w:r>
            <w:proofErr w:type="spellStart"/>
            <w:r w:rsidRPr="00F11EC1">
              <w:rPr>
                <w:rFonts w:cstheme="minorHAnsi"/>
              </w:rPr>
              <w:t>Cognum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Publishing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House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London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United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Kingdom</w:t>
            </w:r>
            <w:proofErr w:type="spellEnd"/>
            <w:r w:rsidRPr="00F11EC1">
              <w:rPr>
                <w:rFonts w:cstheme="minorHAnsi"/>
              </w:rPr>
              <w:t>. 2020. 637 p</w:t>
            </w:r>
          </w:p>
          <w:p w14:paraId="592B8ED1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lastRenderedPageBreak/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В., Чорний К. В., Борисенко О. Б. ПРОГРАМНО-АПАРАТНИЙ КОМПЛЕКС ДЛЯ ЛІКУВАННЯ ТА ДІАГНОСТИКИ ЗАХВОРЮВАНЬ ХРЕБТА ЗА ДОПОМОГОЮ ТРАКЦІЙНОЇ ТЕРАПІЇ. // </w:t>
            </w:r>
            <w:proofErr w:type="spellStart"/>
            <w:r w:rsidRPr="00F11EC1">
              <w:rPr>
                <w:rFonts w:cstheme="minorHAnsi"/>
              </w:rPr>
              <w:t>Fundamental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applied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research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in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modern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world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Abstracts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3rd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scientific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practical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BoScience</w:t>
            </w:r>
            <w:proofErr w:type="spellEnd"/>
            <w:r w:rsidRPr="00F11EC1">
              <w:rPr>
                <w:rFonts w:cstheme="minorHAnsi"/>
              </w:rPr>
              <w:t xml:space="preserve"> Publisher. </w:t>
            </w:r>
            <w:proofErr w:type="spellStart"/>
            <w:r w:rsidRPr="00F11EC1">
              <w:rPr>
                <w:rFonts w:cstheme="minorHAnsi"/>
              </w:rPr>
              <w:t>Boston</w:t>
            </w:r>
            <w:proofErr w:type="spellEnd"/>
            <w:r w:rsidRPr="00F11EC1">
              <w:rPr>
                <w:rFonts w:cstheme="minorHAnsi"/>
              </w:rPr>
              <w:t xml:space="preserve">, USA. 2020. </w:t>
            </w:r>
            <w:proofErr w:type="spellStart"/>
            <w:r w:rsidRPr="00F11EC1">
              <w:rPr>
                <w:rFonts w:cstheme="minorHAnsi"/>
              </w:rPr>
              <w:t>Pp</w:t>
            </w:r>
            <w:proofErr w:type="spellEnd"/>
            <w:r w:rsidRPr="00F11EC1">
              <w:rPr>
                <w:rFonts w:cstheme="minorHAnsi"/>
              </w:rPr>
              <w:t xml:space="preserve">. 611-616. URL: https://sci-conf.com.ua/iii-mezhdunarodnaya-nauchno-prakticheskaya-konferentsiya-fundamental-and-applied-research-in-the-modern-world-21-23-oktyabrya-2020-goda-boston-ssha-2/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3 </w:t>
            </w:r>
            <w:proofErr w:type="spellStart"/>
            <w:r w:rsidRPr="00F11EC1">
              <w:rPr>
                <w:rFonts w:cstheme="minorHAnsi"/>
              </w:rPr>
              <w:t>rd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scientific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practical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 “</w:t>
            </w:r>
            <w:proofErr w:type="spellStart"/>
            <w:r w:rsidRPr="00F11EC1">
              <w:rPr>
                <w:rFonts w:cstheme="minorHAnsi"/>
              </w:rPr>
              <w:t>Fundamental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applied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research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in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modern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world</w:t>
            </w:r>
            <w:proofErr w:type="spellEnd"/>
            <w:r w:rsidRPr="00F11EC1">
              <w:rPr>
                <w:rFonts w:cstheme="minorHAnsi"/>
              </w:rPr>
              <w:t>” (</w:t>
            </w:r>
            <w:proofErr w:type="spellStart"/>
            <w:r w:rsidRPr="00F11EC1">
              <w:rPr>
                <w:rFonts w:cstheme="minorHAnsi"/>
              </w:rPr>
              <w:t>October</w:t>
            </w:r>
            <w:proofErr w:type="spellEnd"/>
            <w:r w:rsidRPr="00F11EC1">
              <w:rPr>
                <w:rFonts w:cstheme="minorHAnsi"/>
              </w:rPr>
              <w:t xml:space="preserve"> 21-23, 2020) </w:t>
            </w:r>
            <w:proofErr w:type="spellStart"/>
            <w:r w:rsidRPr="00F11EC1">
              <w:rPr>
                <w:rFonts w:cstheme="minorHAnsi"/>
              </w:rPr>
              <w:t>BoScience</w:t>
            </w:r>
            <w:proofErr w:type="spellEnd"/>
            <w:r w:rsidRPr="00F11EC1">
              <w:rPr>
                <w:rFonts w:cstheme="minorHAnsi"/>
              </w:rPr>
              <w:t xml:space="preserve"> Publisher, </w:t>
            </w:r>
            <w:proofErr w:type="spellStart"/>
            <w:r w:rsidRPr="00F11EC1">
              <w:rPr>
                <w:rFonts w:cstheme="minorHAnsi"/>
              </w:rPr>
              <w:t>Boston</w:t>
            </w:r>
            <w:proofErr w:type="spellEnd"/>
            <w:r w:rsidRPr="00F11EC1">
              <w:rPr>
                <w:rFonts w:cstheme="minorHAnsi"/>
              </w:rPr>
              <w:t>, USA. 2020. 642 p. ISBN 978-1-73981-124-2</w:t>
            </w:r>
          </w:p>
          <w:p w14:paraId="699B4E4D" w14:textId="2E4A070D" w:rsidR="006772B8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Yevgenyy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Shalskyy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Igor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Khudetskyy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Yuliia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Antonova-Rafi</w:t>
            </w:r>
            <w:proofErr w:type="spellEnd"/>
            <w:r w:rsidRPr="00F11EC1">
              <w:rPr>
                <w:rFonts w:cstheme="minorHAnsi"/>
              </w:rPr>
              <w:t xml:space="preserve"> Побудова персоніфікованих реабілітаційних програм у дітей з синдромом </w:t>
            </w:r>
            <w:proofErr w:type="spellStart"/>
            <w:r w:rsidRPr="00F11EC1">
              <w:rPr>
                <w:rFonts w:cstheme="minorHAnsi"/>
              </w:rPr>
              <w:t>Ретта</w:t>
            </w:r>
            <w:proofErr w:type="spellEnd"/>
            <w:r w:rsidRPr="00F11EC1">
              <w:rPr>
                <w:rFonts w:cstheme="minorHAnsi"/>
              </w:rPr>
              <w:t xml:space="preserve">.  VI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scientific-practical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 “</w:t>
            </w:r>
            <w:proofErr w:type="spellStart"/>
            <w:r w:rsidRPr="00F11EC1">
              <w:rPr>
                <w:rFonts w:cstheme="minorHAnsi"/>
              </w:rPr>
              <w:t>About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problems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science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practice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tasks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ways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to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solve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them</w:t>
            </w:r>
            <w:proofErr w:type="spellEnd"/>
            <w:r w:rsidRPr="00F11EC1">
              <w:rPr>
                <w:rFonts w:cstheme="minorHAnsi"/>
              </w:rPr>
              <w:t xml:space="preserve">”, 26-30 </w:t>
            </w:r>
            <w:proofErr w:type="spellStart"/>
            <w:r w:rsidRPr="00F11EC1">
              <w:rPr>
                <w:rFonts w:cstheme="minorHAnsi"/>
              </w:rPr>
              <w:t>October</w:t>
            </w:r>
            <w:proofErr w:type="spellEnd"/>
            <w:r w:rsidRPr="00F11EC1">
              <w:rPr>
                <w:rFonts w:cstheme="minorHAnsi"/>
              </w:rPr>
              <w:t xml:space="preserve"> 2020 р., </w:t>
            </w:r>
            <w:proofErr w:type="spellStart"/>
            <w:r w:rsidRPr="00F11EC1">
              <w:rPr>
                <w:rFonts w:cstheme="minorHAnsi"/>
              </w:rPr>
              <w:t>Milan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Italy</w:t>
            </w:r>
            <w:proofErr w:type="spellEnd"/>
            <w:r w:rsidRPr="00F11EC1">
              <w:rPr>
                <w:rFonts w:cstheme="minorHAnsi"/>
              </w:rPr>
              <w:t xml:space="preserve">  199-204 рр. </w:t>
            </w:r>
            <w:proofErr w:type="spellStart"/>
            <w:r w:rsidRPr="00F11EC1">
              <w:rPr>
                <w:rFonts w:cstheme="minorHAnsi"/>
              </w:rPr>
              <w:t>Available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at</w:t>
            </w:r>
            <w:proofErr w:type="spellEnd"/>
            <w:r w:rsidRPr="00F11EC1">
              <w:rPr>
                <w:rFonts w:cstheme="minorHAnsi"/>
              </w:rPr>
              <w:t xml:space="preserve"> : DOI: 10.46299/ISG.2020.II.VI URL: </w:t>
            </w:r>
            <w:hyperlink r:id="rId57" w:history="1">
              <w:r w:rsidR="006772B8" w:rsidRPr="00F11EC1">
                <w:rPr>
                  <w:rFonts w:cstheme="minorHAnsi"/>
                </w:rPr>
                <w:t>https://isg-konf.com/uk/about-the-problems-of-science-and-practice-tasks-and-ways-to-solve-them/?utm_source=eSputnik-promo&amp;utm_medium=email&amp;utm_campaign=Zb%D1%96rnik_mater%D1%96al%D1%96v_konferenc%D1%96%D1%97_%D1%94_dostupnim.&amp;utm_content=796797552</w:t>
              </w:r>
            </w:hyperlink>
          </w:p>
          <w:p w14:paraId="5A59545C" w14:textId="5519B8F5" w:rsidR="006772B8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>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Ю.,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І., </w:t>
            </w:r>
            <w:proofErr w:type="spellStart"/>
            <w:r w:rsidRPr="00F11EC1">
              <w:rPr>
                <w:rFonts w:cstheme="minorHAnsi"/>
              </w:rPr>
              <w:t>Півненко</w:t>
            </w:r>
            <w:proofErr w:type="spellEnd"/>
            <w:r w:rsidRPr="00F11EC1">
              <w:rPr>
                <w:rFonts w:cstheme="minorHAnsi"/>
              </w:rPr>
              <w:t xml:space="preserve"> Б. ПОБУДОВА ІНДИВІДУАЛЬНИХ ПРОГРАМ РЕАБІЛІТАЦІЇ ПРИ ПОРУШЕННЯХ ПОСТАВИ У ЛЮДЕЙ ПРАЦЕЗДАТНОГО ВІКУ </w:t>
            </w:r>
            <w:proofErr w:type="spellStart"/>
            <w:r w:rsidRPr="00F11EC1">
              <w:rPr>
                <w:rFonts w:cstheme="minorHAnsi"/>
              </w:rPr>
              <w:t>Abstracts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VI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Scientific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Practical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Milan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Italy</w:t>
            </w:r>
            <w:proofErr w:type="spellEnd"/>
            <w:r w:rsidRPr="00F11EC1">
              <w:rPr>
                <w:rFonts w:cstheme="minorHAnsi"/>
              </w:rPr>
              <w:t xml:space="preserve"> 2020. </w:t>
            </w:r>
            <w:proofErr w:type="spellStart"/>
            <w:r w:rsidRPr="00F11EC1">
              <w:rPr>
                <w:rFonts w:cstheme="minorHAnsi"/>
              </w:rPr>
              <w:t>pp</w:t>
            </w:r>
            <w:proofErr w:type="spellEnd"/>
            <w:r w:rsidRPr="00F11EC1">
              <w:rPr>
                <w:rFonts w:cstheme="minorHAnsi"/>
              </w:rPr>
              <w:t xml:space="preserve">. 249-253 рр. </w:t>
            </w:r>
            <w:proofErr w:type="spellStart"/>
            <w:r w:rsidRPr="00F11EC1">
              <w:rPr>
                <w:rFonts w:cstheme="minorHAnsi"/>
              </w:rPr>
              <w:t>Available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at</w:t>
            </w:r>
            <w:proofErr w:type="spellEnd"/>
            <w:r w:rsidRPr="00F11EC1">
              <w:rPr>
                <w:rFonts w:cstheme="minorHAnsi"/>
              </w:rPr>
              <w:t xml:space="preserve"> : DOI: 10.46299/ISG.2020.II.VI URL: </w:t>
            </w:r>
            <w:hyperlink r:id="rId58" w:history="1">
              <w:r w:rsidR="006772B8" w:rsidRPr="00F11EC1">
                <w:rPr>
                  <w:rFonts w:cstheme="minorHAnsi"/>
                </w:rPr>
                <w:t>https://isg-konf.com/uk/about-the-problems-of-science-and-practice-tasks-and-ways-to-solve-them/?utm_source=eSputnik-promo&amp;utm_medium=email&amp;utm_campaign=Zb%D1%96rnik_mater%D1%96al%D1%96v_konferenc%D1%96%D1%97_%D1%94_dostupnim.&amp;utm_content=796797552</w:t>
              </w:r>
            </w:hyperlink>
          </w:p>
          <w:p w14:paraId="65268172" w14:textId="1D1BAF9B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В., Морозов І. В. КЛІНІКО-ФІЗІОЛОГІЧНЕ ОБГРУНТУВАННЯ ВАЖЛИВОСТІ ЗАСТОСУВАННЯ ЛФК НА ВСІХ ПЕРІОДАХ РЕАБІЛІТАЦІЇ ПІСЛЯ ХІРУРГІЧНОГО ВТРУЧАННЯ В ШЛУНКОВО-КИШКОВИЙ ТРАКТ. // </w:t>
            </w:r>
            <w:proofErr w:type="spellStart"/>
            <w:r w:rsidRPr="00F11EC1">
              <w:rPr>
                <w:rFonts w:cstheme="minorHAnsi"/>
              </w:rPr>
              <w:t>World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science</w:t>
            </w:r>
            <w:proofErr w:type="spellEnd"/>
            <w:r w:rsidRPr="00F11EC1">
              <w:rPr>
                <w:rFonts w:cstheme="minorHAnsi"/>
              </w:rPr>
              <w:t xml:space="preserve">: </w:t>
            </w:r>
            <w:proofErr w:type="spellStart"/>
            <w:r w:rsidRPr="00F11EC1">
              <w:rPr>
                <w:rFonts w:cstheme="minorHAnsi"/>
              </w:rPr>
              <w:t>problems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prospects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innovations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lastRenderedPageBreak/>
              <w:t>Abstracts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2nd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scientific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practical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Perfect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Publishing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Toronto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Canada</w:t>
            </w:r>
            <w:proofErr w:type="spellEnd"/>
            <w:r w:rsidRPr="00F11EC1">
              <w:rPr>
                <w:rFonts w:cstheme="minorHAnsi"/>
              </w:rPr>
              <w:t xml:space="preserve">. 2020. </w:t>
            </w:r>
            <w:proofErr w:type="spellStart"/>
            <w:r w:rsidRPr="00F11EC1">
              <w:rPr>
                <w:rFonts w:cstheme="minorHAnsi"/>
              </w:rPr>
              <w:t>Pp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r w:rsidR="006772B8" w:rsidRPr="00F11EC1">
              <w:rPr>
                <w:rFonts w:cstheme="minorHAnsi"/>
              </w:rPr>
              <w:t>835</w:t>
            </w:r>
            <w:r w:rsidRPr="00F11EC1">
              <w:rPr>
                <w:rFonts w:cstheme="minorHAnsi"/>
              </w:rPr>
              <w:t>-</w:t>
            </w:r>
            <w:r w:rsidR="006772B8" w:rsidRPr="00F11EC1">
              <w:rPr>
                <w:rFonts w:cstheme="minorHAnsi"/>
              </w:rPr>
              <w:t>840</w:t>
            </w:r>
            <w:r w:rsidRPr="00F11EC1">
              <w:rPr>
                <w:rFonts w:cstheme="minorHAnsi"/>
              </w:rPr>
              <w:t xml:space="preserve">. URL: https://sci-conf.com.ua/ii-mezhdunarodnaya-nauchno-prakticheskaya-konferentsiya-world-science-problems-prospects-and-innovations-28-30-oktyabrya-2020-goda-toronto-kanada-arhiv/. </w:t>
            </w:r>
          </w:p>
          <w:p w14:paraId="1140D3F9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>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Ю.,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І., </w:t>
            </w:r>
            <w:proofErr w:type="spellStart"/>
            <w:r w:rsidRPr="00F11EC1">
              <w:rPr>
                <w:rFonts w:cstheme="minorHAnsi"/>
              </w:rPr>
              <w:t>Єпанєшнікова</w:t>
            </w:r>
            <w:proofErr w:type="spellEnd"/>
            <w:r w:rsidRPr="00F11EC1">
              <w:rPr>
                <w:rFonts w:cstheme="minorHAnsi"/>
              </w:rPr>
              <w:t xml:space="preserve"> Д. ВИКОРИСТАННЯ СУЧАСНИХ МЕТОДІВ ЗА ЗАСОБІВ ФІЗИЧНОЇ ТЕРАПІЇ ДЛЯ ПАЦІЄНТІВ ІЗ ПРОБЛЕМАМИ ХРЕБТА ПРИ ВИРАЖЕНОМУ БОЛЬОВОМУ СИНДРОМІ </w:t>
            </w:r>
            <w:proofErr w:type="spellStart"/>
            <w:r w:rsidRPr="00F11EC1">
              <w:rPr>
                <w:rFonts w:cstheme="minorHAnsi"/>
              </w:rPr>
              <w:t>Abstracts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IX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Scientific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Practical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Ankara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Turkey</w:t>
            </w:r>
            <w:proofErr w:type="spellEnd"/>
            <w:r w:rsidRPr="00F11EC1">
              <w:rPr>
                <w:rFonts w:cstheme="minorHAnsi"/>
              </w:rPr>
              <w:t xml:space="preserve"> 2020. 377-384 рр. </w:t>
            </w:r>
            <w:proofErr w:type="spellStart"/>
            <w:r w:rsidRPr="00F11EC1">
              <w:rPr>
                <w:rFonts w:cstheme="minorHAnsi"/>
              </w:rPr>
              <w:t>Available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at</w:t>
            </w:r>
            <w:proofErr w:type="spellEnd"/>
            <w:r w:rsidRPr="00F11EC1">
              <w:rPr>
                <w:rFonts w:cstheme="minorHAnsi"/>
              </w:rPr>
              <w:t>: DOI: 10.46299/ISG.2020.II.IX    URL: https://isg-konf.com/science-and-practice-of-today-en/</w:t>
            </w:r>
          </w:p>
          <w:p w14:paraId="7F10BDF6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 xml:space="preserve"> IX </w:t>
            </w:r>
            <w:proofErr w:type="spellStart"/>
            <w:r w:rsidRPr="00F11EC1">
              <w:rPr>
                <w:rFonts w:cstheme="minorHAnsi"/>
              </w:rPr>
              <w:t>Международная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научно-практическая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конференция</w:t>
            </w:r>
            <w:proofErr w:type="spellEnd"/>
            <w:r w:rsidRPr="00F11EC1">
              <w:rPr>
                <w:rFonts w:cstheme="minorHAnsi"/>
              </w:rPr>
              <w:t xml:space="preserve"> «Наука и практика </w:t>
            </w:r>
            <w:proofErr w:type="spellStart"/>
            <w:r w:rsidRPr="00F11EC1">
              <w:rPr>
                <w:rFonts w:cstheme="minorHAnsi"/>
              </w:rPr>
              <w:t>сегодня</w:t>
            </w:r>
            <w:proofErr w:type="spellEnd"/>
            <w:r w:rsidRPr="00F11EC1">
              <w:rPr>
                <w:rFonts w:cstheme="minorHAnsi"/>
              </w:rPr>
              <w:t xml:space="preserve">», 16-19 </w:t>
            </w:r>
            <w:proofErr w:type="spellStart"/>
            <w:r w:rsidRPr="00F11EC1">
              <w:rPr>
                <w:rFonts w:cstheme="minorHAnsi"/>
              </w:rPr>
              <w:t>ноября</w:t>
            </w:r>
            <w:proofErr w:type="spellEnd"/>
            <w:r w:rsidRPr="00F11EC1">
              <w:rPr>
                <w:rFonts w:cstheme="minorHAnsi"/>
              </w:rPr>
              <w:t xml:space="preserve"> 2020 г., Анкара, </w:t>
            </w:r>
            <w:proofErr w:type="spellStart"/>
            <w:r w:rsidRPr="00F11EC1">
              <w:rPr>
                <w:rFonts w:cstheme="minorHAnsi"/>
              </w:rPr>
              <w:t>Турция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Available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at</w:t>
            </w:r>
            <w:proofErr w:type="spellEnd"/>
            <w:r w:rsidRPr="00F11EC1">
              <w:rPr>
                <w:rFonts w:cstheme="minorHAnsi"/>
              </w:rPr>
              <w:t xml:space="preserve"> : DOI: 10.46299/ISG.2020.II.IX</w:t>
            </w:r>
          </w:p>
          <w:p w14:paraId="405483A6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В., </w:t>
            </w:r>
            <w:proofErr w:type="spellStart"/>
            <w:r w:rsidRPr="00F11EC1">
              <w:rPr>
                <w:rFonts w:cstheme="minorHAnsi"/>
              </w:rPr>
              <w:t>Гордіян</w:t>
            </w:r>
            <w:proofErr w:type="spellEnd"/>
            <w:r w:rsidRPr="00F11EC1">
              <w:rPr>
                <w:rFonts w:cstheme="minorHAnsi"/>
              </w:rPr>
              <w:t xml:space="preserve"> М. О. ОСОБЛИВОСТІ ФІЗИЧНОЇ РЕАБІЛІТАЦІЇ У ХВОРИХ ПІСЛЯ ОСТЕОСИНТЕЗУ ПОПЕРЕКОВОГО ВІДДІЛУ ХРЕБТА В ЛІКАРНЯНИЙ ПЕРІОД. 18-20 </w:t>
            </w:r>
            <w:proofErr w:type="spellStart"/>
            <w:r w:rsidRPr="00F11EC1">
              <w:rPr>
                <w:rFonts w:cstheme="minorHAnsi"/>
              </w:rPr>
              <w:t>ноября</w:t>
            </w:r>
            <w:proofErr w:type="spellEnd"/>
            <w:r w:rsidRPr="00F11EC1">
              <w:rPr>
                <w:rFonts w:cstheme="minorHAnsi"/>
              </w:rPr>
              <w:t xml:space="preserve"> 2020 </w:t>
            </w:r>
            <w:proofErr w:type="spellStart"/>
            <w:r w:rsidRPr="00F11EC1">
              <w:rPr>
                <w:rFonts w:cstheme="minorHAnsi"/>
              </w:rPr>
              <w:t>года</w:t>
            </w:r>
            <w:proofErr w:type="spellEnd"/>
            <w:r w:rsidRPr="00F11EC1">
              <w:rPr>
                <w:rFonts w:cstheme="minorHAnsi"/>
              </w:rPr>
              <w:t xml:space="preserve"> в г. Бостон, США.  IV </w:t>
            </w:r>
            <w:proofErr w:type="spellStart"/>
            <w:r w:rsidRPr="00F11EC1">
              <w:rPr>
                <w:rFonts w:cstheme="minorHAnsi"/>
              </w:rPr>
              <w:t>Международная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научно-практическая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конференция</w:t>
            </w:r>
            <w:proofErr w:type="spellEnd"/>
            <w:r w:rsidRPr="00F11EC1">
              <w:rPr>
                <w:rFonts w:cstheme="minorHAnsi"/>
              </w:rPr>
              <w:t xml:space="preserve"> FUNDAMENTAL AND APPLIED RESEARCH IN THE MODERN WORLD // </w:t>
            </w:r>
            <w:proofErr w:type="spellStart"/>
            <w:r w:rsidRPr="00F11EC1">
              <w:rPr>
                <w:rFonts w:cstheme="minorHAnsi"/>
              </w:rPr>
              <w:t>Fundamental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applied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research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in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modern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world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Abstracts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4th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scientific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practical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BoScience</w:t>
            </w:r>
            <w:proofErr w:type="spellEnd"/>
            <w:r w:rsidRPr="00F11EC1">
              <w:rPr>
                <w:rFonts w:cstheme="minorHAnsi"/>
              </w:rPr>
              <w:t xml:space="preserve"> Publisher. </w:t>
            </w:r>
            <w:proofErr w:type="spellStart"/>
            <w:r w:rsidRPr="00F11EC1">
              <w:rPr>
                <w:rFonts w:cstheme="minorHAnsi"/>
              </w:rPr>
              <w:t>Boston</w:t>
            </w:r>
            <w:proofErr w:type="spellEnd"/>
            <w:r w:rsidRPr="00F11EC1">
              <w:rPr>
                <w:rFonts w:cstheme="minorHAnsi"/>
              </w:rPr>
              <w:t xml:space="preserve">, USA. 2020. </w:t>
            </w:r>
            <w:proofErr w:type="spellStart"/>
            <w:r w:rsidRPr="00F11EC1">
              <w:rPr>
                <w:rFonts w:cstheme="minorHAnsi"/>
              </w:rPr>
              <w:t>Pp</w:t>
            </w:r>
            <w:proofErr w:type="spellEnd"/>
            <w:r w:rsidRPr="00F11EC1">
              <w:rPr>
                <w:rFonts w:cstheme="minorHAnsi"/>
              </w:rPr>
              <w:t>. 957-960. URL: https://sci-conf.com.ua/iv-mezhdunarodnaya-nauchno-prakticheskaya-konferentsiya-fundamental-and-applied-research-in-the-modern-world-18-20-noyabrya-2020-goda-boston-ssha-arhiv/</w:t>
            </w:r>
          </w:p>
          <w:p w14:paraId="7BBC363D" w14:textId="6C07C9BE" w:rsidR="008129F6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В., </w:t>
            </w:r>
            <w:proofErr w:type="spellStart"/>
            <w:r w:rsidRPr="00F11EC1">
              <w:rPr>
                <w:rFonts w:cstheme="minorHAnsi"/>
              </w:rPr>
              <w:t>Насікан</w:t>
            </w:r>
            <w:proofErr w:type="spellEnd"/>
            <w:r w:rsidRPr="00F11EC1">
              <w:rPr>
                <w:rFonts w:cstheme="minorHAnsi"/>
              </w:rPr>
              <w:t xml:space="preserve"> І. А. ПРОГРАМНО-АПАРАТНИЙ КОМПЛЕКС ДЛЯ ЛІКУВАННЯ ТА ДІАГНОСТИКИ ЗАХВОРЮВАНЬ ХРЕБТА ЗА ДОПОМОГОЮ ТРАКЦІЙНОЇ ТЕРАПІЇ // </w:t>
            </w:r>
            <w:proofErr w:type="spellStart"/>
            <w:r w:rsidRPr="00F11EC1">
              <w:rPr>
                <w:rFonts w:cstheme="minorHAnsi"/>
              </w:rPr>
              <w:t>Achievements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prospects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modern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scientific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research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Abstracts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1st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scientific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practical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Editorial</w:t>
            </w:r>
            <w:proofErr w:type="spellEnd"/>
            <w:r w:rsidRPr="00F11EC1">
              <w:rPr>
                <w:rFonts w:cstheme="minorHAnsi"/>
              </w:rPr>
              <w:t xml:space="preserve"> EDULCP. </w:t>
            </w:r>
            <w:proofErr w:type="spellStart"/>
            <w:r w:rsidRPr="00F11EC1">
              <w:rPr>
                <w:rFonts w:cstheme="minorHAnsi"/>
              </w:rPr>
              <w:t>Buenos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Aires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Argentina</w:t>
            </w:r>
            <w:proofErr w:type="spellEnd"/>
            <w:r w:rsidRPr="00F11EC1">
              <w:rPr>
                <w:rFonts w:cstheme="minorHAnsi"/>
              </w:rPr>
              <w:t xml:space="preserve">. 6-8 </w:t>
            </w:r>
            <w:proofErr w:type="spellStart"/>
            <w:r w:rsidRPr="00F11EC1">
              <w:rPr>
                <w:rFonts w:cstheme="minorHAnsi"/>
              </w:rPr>
              <w:t>desember</w:t>
            </w:r>
            <w:proofErr w:type="spellEnd"/>
            <w:r w:rsidRPr="00F11EC1">
              <w:rPr>
                <w:rFonts w:cstheme="minorHAnsi"/>
              </w:rPr>
              <w:t xml:space="preserve"> 2020. </w:t>
            </w:r>
            <w:proofErr w:type="spellStart"/>
            <w:r w:rsidRPr="00F11EC1">
              <w:rPr>
                <w:rFonts w:cstheme="minorHAnsi"/>
              </w:rPr>
              <w:t>Pp</w:t>
            </w:r>
            <w:proofErr w:type="spellEnd"/>
            <w:r w:rsidRPr="00F11EC1">
              <w:rPr>
                <w:rFonts w:cstheme="minorHAnsi"/>
              </w:rPr>
              <w:t xml:space="preserve">. 50-55. URL: </w:t>
            </w:r>
            <w:hyperlink r:id="rId59" w:history="1">
              <w:r w:rsidR="008129F6" w:rsidRPr="00F11EC1">
                <w:rPr>
                  <w:rFonts w:cstheme="minorHAnsi"/>
                </w:rPr>
                <w:t>https://sci-conf.com.ua/i-mezhdunarodnaya-nauchno-prakticheskaya-konferentsiya-achievements-and-prospects-of-modern-scientific-research-6-8-dekabrya-2020-goda-buenos-ajres-argentina-arhiv/</w:t>
              </w:r>
            </w:hyperlink>
          </w:p>
          <w:p w14:paraId="33BFDDC6" w14:textId="2C2DFFD4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В., Гончаров І. О. ЗАСТОСУВАННЯ КІНЕЗІОТЕРАПЕВТИЧНИХ МЕТОДИК У ФІЗИЧНІЙ ТЕРАПІЇ ПРИ ТРАВМАХ </w:t>
            </w:r>
            <w:r w:rsidRPr="00F11EC1">
              <w:rPr>
                <w:rFonts w:cstheme="minorHAnsi"/>
              </w:rPr>
              <w:lastRenderedPageBreak/>
              <w:t xml:space="preserve">НАДП‘ЯТКОВО-ГОМІЛКОВОГО СУГЛОБУ// </w:t>
            </w:r>
            <w:proofErr w:type="spellStart"/>
            <w:r w:rsidRPr="00F11EC1">
              <w:rPr>
                <w:rFonts w:cstheme="minorHAnsi"/>
              </w:rPr>
              <w:t>World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science</w:t>
            </w:r>
            <w:proofErr w:type="spellEnd"/>
            <w:r w:rsidRPr="00F11EC1">
              <w:rPr>
                <w:rFonts w:cstheme="minorHAnsi"/>
              </w:rPr>
              <w:t xml:space="preserve">: </w:t>
            </w:r>
            <w:proofErr w:type="spellStart"/>
            <w:r w:rsidRPr="00F11EC1">
              <w:rPr>
                <w:rFonts w:cstheme="minorHAnsi"/>
              </w:rPr>
              <w:t>problems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prospects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innovations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Abstracts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of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4th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scientific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practical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Perfect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Publishing</w:t>
            </w:r>
            <w:proofErr w:type="spellEnd"/>
            <w:r w:rsidRPr="00F11EC1">
              <w:rPr>
                <w:rFonts w:cstheme="minorHAnsi"/>
              </w:rPr>
              <w:t xml:space="preserve">., </w:t>
            </w:r>
            <w:proofErr w:type="spellStart"/>
            <w:r w:rsidRPr="00F11EC1">
              <w:rPr>
                <w:rFonts w:cstheme="minorHAnsi"/>
              </w:rPr>
              <w:t>Toronto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Canada</w:t>
            </w:r>
            <w:proofErr w:type="spellEnd"/>
            <w:r w:rsidRPr="00F11EC1">
              <w:rPr>
                <w:rFonts w:cstheme="minorHAnsi"/>
              </w:rPr>
              <w:t xml:space="preserve">. 2020. </w:t>
            </w:r>
            <w:proofErr w:type="spellStart"/>
            <w:r w:rsidRPr="00F11EC1">
              <w:rPr>
                <w:rFonts w:cstheme="minorHAnsi"/>
              </w:rPr>
              <w:t>Pp</w:t>
            </w:r>
            <w:proofErr w:type="spellEnd"/>
            <w:r w:rsidRPr="00F11EC1">
              <w:rPr>
                <w:rFonts w:cstheme="minorHAnsi"/>
              </w:rPr>
              <w:t xml:space="preserve">. 725-729. URL: https://sci-conf.com.ua/iv-mezhdunarodnaya-nauchno-prakticheskaya-konferentsiya-world-science-problems-prospects-and-innovations-23-25-dekabrya-2020-goda-toronto-kanada-arhiv/  </w:t>
            </w:r>
            <w:proofErr w:type="spellStart"/>
            <w:r w:rsidRPr="00F11EC1">
              <w:rPr>
                <w:rFonts w:cstheme="minorHAnsi"/>
              </w:rPr>
              <w:t>The</w:t>
            </w:r>
            <w:proofErr w:type="spellEnd"/>
            <w:r w:rsidRPr="00F11EC1">
              <w:rPr>
                <w:rFonts w:cstheme="minorHAnsi"/>
              </w:rPr>
              <w:t xml:space="preserve"> 4 </w:t>
            </w:r>
            <w:proofErr w:type="spellStart"/>
            <w:r w:rsidRPr="00F11EC1">
              <w:rPr>
                <w:rFonts w:cstheme="minorHAnsi"/>
              </w:rPr>
              <w:t>th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International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scientific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practical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conference</w:t>
            </w:r>
            <w:proofErr w:type="spellEnd"/>
            <w:r w:rsidRPr="00F11EC1">
              <w:rPr>
                <w:rFonts w:cstheme="minorHAnsi"/>
              </w:rPr>
              <w:t xml:space="preserve"> “</w:t>
            </w:r>
            <w:proofErr w:type="spellStart"/>
            <w:r w:rsidRPr="00F11EC1">
              <w:rPr>
                <w:rFonts w:cstheme="minorHAnsi"/>
              </w:rPr>
              <w:t>World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science</w:t>
            </w:r>
            <w:proofErr w:type="spellEnd"/>
            <w:r w:rsidRPr="00F11EC1">
              <w:rPr>
                <w:rFonts w:cstheme="minorHAnsi"/>
              </w:rPr>
              <w:t xml:space="preserve">: </w:t>
            </w:r>
            <w:proofErr w:type="spellStart"/>
            <w:r w:rsidRPr="00F11EC1">
              <w:rPr>
                <w:rFonts w:cstheme="minorHAnsi"/>
              </w:rPr>
              <w:t>problems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prospects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and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innovations</w:t>
            </w:r>
            <w:proofErr w:type="spellEnd"/>
            <w:r w:rsidRPr="00F11EC1">
              <w:rPr>
                <w:rFonts w:cstheme="minorHAnsi"/>
              </w:rPr>
              <w:t>” (</w:t>
            </w:r>
            <w:proofErr w:type="spellStart"/>
            <w:r w:rsidRPr="00F11EC1">
              <w:rPr>
                <w:rFonts w:cstheme="minorHAnsi"/>
              </w:rPr>
              <w:t>December</w:t>
            </w:r>
            <w:proofErr w:type="spellEnd"/>
            <w:r w:rsidRPr="00F11EC1">
              <w:rPr>
                <w:rFonts w:cstheme="minorHAnsi"/>
              </w:rPr>
              <w:t xml:space="preserve"> 23-25, 2020) </w:t>
            </w:r>
            <w:proofErr w:type="spellStart"/>
            <w:r w:rsidRPr="00F11EC1">
              <w:rPr>
                <w:rFonts w:cstheme="minorHAnsi"/>
              </w:rPr>
              <w:t>Perfect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Publishing</w:t>
            </w:r>
            <w:proofErr w:type="spellEnd"/>
            <w:r w:rsidRPr="00F11EC1">
              <w:rPr>
                <w:rFonts w:cstheme="minorHAnsi"/>
              </w:rPr>
              <w:t xml:space="preserve">., </w:t>
            </w:r>
            <w:proofErr w:type="spellStart"/>
            <w:r w:rsidRPr="00F11EC1">
              <w:rPr>
                <w:rFonts w:cstheme="minorHAnsi"/>
              </w:rPr>
              <w:t>Toronto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Canada</w:t>
            </w:r>
            <w:proofErr w:type="spellEnd"/>
            <w:r w:rsidRPr="00F11EC1">
              <w:rPr>
                <w:rFonts w:cstheme="minorHAnsi"/>
              </w:rPr>
              <w:t>. 2020. 783 p. ISBN 978-1-4879-3793- 725-729pp.</w:t>
            </w:r>
          </w:p>
          <w:p w14:paraId="62ABB48B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>МЕТОДИ ДОСЛІДЖЕННЯ ЯКОСТІ ЖИТТЯ ПАЦІЄНТА І АКТИВНОГО ДОВГОЛІТТЯ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В.,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Пономарьова Е. Е. (</w:t>
            </w:r>
            <w:proofErr w:type="spellStart"/>
            <w:r w:rsidRPr="00F11EC1">
              <w:rPr>
                <w:rFonts w:cstheme="minorHAnsi"/>
              </w:rPr>
              <w:t>тези+виступ</w:t>
            </w:r>
            <w:proofErr w:type="spellEnd"/>
            <w:r w:rsidRPr="00F11EC1">
              <w:rPr>
                <w:rFonts w:cstheme="minorHAnsi"/>
              </w:rPr>
              <w:t xml:space="preserve">) Інформаційні технології: наука, техніка, технологія, освіта, здоров’я: тези доповідей ХXІХ міжнародної науково-практичної конференції MicroCAD-2020, 18-20 травня 2021 р.: у 5 ч. Ч. IІ. / за ред. проф. </w:t>
            </w:r>
            <w:proofErr w:type="spellStart"/>
            <w:r w:rsidRPr="00F11EC1">
              <w:rPr>
                <w:rFonts w:cstheme="minorHAnsi"/>
              </w:rPr>
              <w:t>Сокола</w:t>
            </w:r>
            <w:proofErr w:type="spellEnd"/>
            <w:r w:rsidRPr="00F11EC1">
              <w:rPr>
                <w:rFonts w:cstheme="minorHAnsi"/>
              </w:rPr>
              <w:t xml:space="preserve"> Є.І. – Харків: НТУ «ХПІ». – 345 с. (</w:t>
            </w:r>
            <w:proofErr w:type="spellStart"/>
            <w:r w:rsidRPr="00F11EC1">
              <w:rPr>
                <w:rFonts w:cstheme="minorHAnsi"/>
              </w:rPr>
              <w:t>стор</w:t>
            </w:r>
            <w:proofErr w:type="spellEnd"/>
            <w:r w:rsidRPr="00F11EC1">
              <w:rPr>
                <w:rFonts w:cstheme="minorHAnsi"/>
              </w:rPr>
              <w:t xml:space="preserve"> 306)</w:t>
            </w:r>
          </w:p>
          <w:p w14:paraId="703A1A80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>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Ю.В.,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І.Ю., Гришин І.Л. ФІЗИЧНА ТЕРАПІЯ, ЕРГОТЕРАПІЯ ХВОРИХ НА РОЗСІЯНИЙ СКЛЕРОЗ //Від лікувальної фізичної культури до фізичної реабілітації, фізичної терапії та </w:t>
            </w:r>
            <w:proofErr w:type="spellStart"/>
            <w:r w:rsidRPr="00F11EC1">
              <w:rPr>
                <w:rFonts w:cstheme="minorHAnsi"/>
              </w:rPr>
              <w:t>ерготерапії</w:t>
            </w:r>
            <w:proofErr w:type="spellEnd"/>
            <w:r w:rsidRPr="00F11EC1">
              <w:rPr>
                <w:rFonts w:cstheme="minorHAnsi"/>
              </w:rPr>
              <w:t xml:space="preserve">: спадкоємність спеціальностей і навчальних дисциплін. Матеріали Всеукраїнської науково-практичної конференції з міжнародною участю, м. Запоріжжя, 3–4 червня 2021 р. [Електронний ресурс] / </w:t>
            </w:r>
            <w:proofErr w:type="spellStart"/>
            <w:r w:rsidRPr="00F11EC1">
              <w:rPr>
                <w:rFonts w:cstheme="minorHAnsi"/>
              </w:rPr>
              <w:t>Редкол</w:t>
            </w:r>
            <w:proofErr w:type="spellEnd"/>
            <w:r w:rsidRPr="00F11EC1">
              <w:rPr>
                <w:rFonts w:cstheme="minorHAnsi"/>
              </w:rPr>
              <w:t>.: О.М. Бурка, О.А. Присяжнюк. Електрон. дані. – Миколаїв :ФОП Швець В.М., 2021. – 212 с. ISBN 978-617-7421-75-6 Національний університет «Запорізька політехніка» (НУ «Запорізька політехніка»), 2021 С.13-22</w:t>
            </w:r>
          </w:p>
          <w:p w14:paraId="001790D2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Ю.В., </w:t>
            </w:r>
            <w:proofErr w:type="spellStart"/>
            <w:r w:rsidRPr="00F11EC1">
              <w:rPr>
                <w:rFonts w:cstheme="minorHAnsi"/>
              </w:rPr>
              <w:t>Гомола</w:t>
            </w:r>
            <w:proofErr w:type="spellEnd"/>
            <w:r w:rsidRPr="00F11EC1">
              <w:rPr>
                <w:rFonts w:cstheme="minorHAnsi"/>
              </w:rPr>
              <w:t xml:space="preserve"> А.В. ЕФЕКТИВНІСТЬ ФІЗИЧНОЇ ТЕРАПІЇ ПАЦІЄНТІВ ПІСЛЯ ІНСУЛЬТУ ЗІ СПАСТИЧНІСТЮ ВЕРХНЬОЇ КІНЦІВКИ В УМОВАХ СТАЦІОНАРУ //Від лікувальної фізичної культури до фізичної реабілітації, фізичної терапії та </w:t>
            </w:r>
            <w:proofErr w:type="spellStart"/>
            <w:r w:rsidRPr="00F11EC1">
              <w:rPr>
                <w:rFonts w:cstheme="minorHAnsi"/>
              </w:rPr>
              <w:t>ерготерапії</w:t>
            </w:r>
            <w:proofErr w:type="spellEnd"/>
            <w:r w:rsidRPr="00F11EC1">
              <w:rPr>
                <w:rFonts w:cstheme="minorHAnsi"/>
              </w:rPr>
              <w:t xml:space="preserve">: спадкоємність спеціальностей і навчальних дисциплін. Матеріали Всеукраїнської науково-практичної конференції з міжнародною участю, м. Запоріжжя, 3–4 червня 2021 р. [Електронний ресурс] / </w:t>
            </w:r>
            <w:proofErr w:type="spellStart"/>
            <w:r w:rsidRPr="00F11EC1">
              <w:rPr>
                <w:rFonts w:cstheme="minorHAnsi"/>
              </w:rPr>
              <w:t>Редкол</w:t>
            </w:r>
            <w:proofErr w:type="spellEnd"/>
            <w:r w:rsidRPr="00F11EC1">
              <w:rPr>
                <w:rFonts w:cstheme="minorHAnsi"/>
              </w:rPr>
              <w:t>.: О.М. Бурка, О.А. Присяжнюк. Електрон. дані. – Миколаїв :ФОП Швець В.М., 2021. – 212 с. ISBN 978-617-7421-75-6 Національний університет «Запорізька політехніка» (НУ «Запорізька політехніка»), 2021 С. 66-70</w:t>
            </w:r>
          </w:p>
          <w:p w14:paraId="231B868E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lastRenderedPageBreak/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Ю.В., Ковальова А.А., </w:t>
            </w:r>
            <w:proofErr w:type="spellStart"/>
            <w:r w:rsidRPr="00F11EC1">
              <w:rPr>
                <w:rFonts w:cstheme="minorHAnsi"/>
              </w:rPr>
              <w:t>Худецька</w:t>
            </w:r>
            <w:proofErr w:type="spellEnd"/>
            <w:r w:rsidRPr="00F11EC1">
              <w:rPr>
                <w:rFonts w:cstheme="minorHAnsi"/>
              </w:rPr>
              <w:t xml:space="preserve"> Н. М. МЕТОДИ ДОСЛІДЖЕННЯ ЯКОСТІ ЖИТТЯ В СИСТЕМІ ЗАБЕЗПЕЧЕННЯ АКТИВНОГО ДОВГОЛІТТЯ ПАЦІЄНТА //Від лікувальної фізичної культури до фізичної реабілітації, фізичної терапії та </w:t>
            </w:r>
            <w:proofErr w:type="spellStart"/>
            <w:r w:rsidRPr="00F11EC1">
              <w:rPr>
                <w:rFonts w:cstheme="minorHAnsi"/>
              </w:rPr>
              <w:t>ерготерапії</w:t>
            </w:r>
            <w:proofErr w:type="spellEnd"/>
            <w:r w:rsidRPr="00F11EC1">
              <w:rPr>
                <w:rFonts w:cstheme="minorHAnsi"/>
              </w:rPr>
              <w:t xml:space="preserve">: спадкоємність спеціальностей і навчальних дисциплін. Матеріали Всеукраїнської науково-практичної конференції з міжнародною участю, м. Запоріжжя, 3–4 червня 2021 р. [Електронний ресурс] / </w:t>
            </w:r>
            <w:proofErr w:type="spellStart"/>
            <w:r w:rsidRPr="00F11EC1">
              <w:rPr>
                <w:rFonts w:cstheme="minorHAnsi"/>
              </w:rPr>
              <w:t>Редкол</w:t>
            </w:r>
            <w:proofErr w:type="spellEnd"/>
            <w:r w:rsidRPr="00F11EC1">
              <w:rPr>
                <w:rFonts w:cstheme="minorHAnsi"/>
              </w:rPr>
              <w:t>.: О.М. Бурка, О.А. Присяжнюк. Електрон. дані. – Миколаїв :ФОП Швець В.М., 2021. – 212 с. ISBN 978-617-7421-75-6 Національний університет «Запорізька політехніка» (НУ «Запорізька політехніка»), 2021  С.179-184</w:t>
            </w:r>
          </w:p>
          <w:p w14:paraId="7205CD40" w14:textId="77777777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Khudetskyy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Igor</w:t>
            </w:r>
            <w:proofErr w:type="spellEnd"/>
            <w:r w:rsidRPr="00F11EC1">
              <w:rPr>
                <w:rFonts w:cstheme="minorHAnsi"/>
              </w:rPr>
              <w:t xml:space="preserve">, </w:t>
            </w:r>
            <w:proofErr w:type="spellStart"/>
            <w:r w:rsidRPr="00F11EC1">
              <w:rPr>
                <w:rFonts w:cstheme="minorHAnsi"/>
              </w:rPr>
              <w:t>Antonova-Rafi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Yuliia</w:t>
            </w:r>
            <w:proofErr w:type="spellEnd"/>
            <w:r w:rsidRPr="00F11EC1">
              <w:rPr>
                <w:rFonts w:cstheme="minorHAnsi"/>
              </w:rPr>
              <w:t xml:space="preserve"> WIRELESS TECHNOLOGIES OF PHYSICAL THERAPY IN THE PRACTICE OF A FAMILY DOCTOR KONFERENCIJA XVI DANI PORODIČNE MEDICINE REPUBLIKE SRPSKE SA MEĐUNARODNIM UČEŠĆEM “</w:t>
            </w:r>
            <w:proofErr w:type="spellStart"/>
            <w:r w:rsidRPr="00F11EC1">
              <w:rPr>
                <w:rFonts w:cstheme="minorHAnsi"/>
              </w:rPr>
              <w:t>Porodična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medicina</w:t>
            </w:r>
            <w:proofErr w:type="spellEnd"/>
            <w:r w:rsidRPr="00F11EC1">
              <w:rPr>
                <w:rFonts w:cstheme="minorHAnsi"/>
              </w:rPr>
              <w:t xml:space="preserve"> - </w:t>
            </w:r>
            <w:proofErr w:type="spellStart"/>
            <w:r w:rsidRPr="00F11EC1">
              <w:rPr>
                <w:rFonts w:cstheme="minorHAnsi"/>
              </w:rPr>
              <w:t>odgovornost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za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zdravlje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zajednice</w:t>
            </w:r>
            <w:proofErr w:type="spellEnd"/>
            <w:r w:rsidRPr="00F11EC1">
              <w:rPr>
                <w:rFonts w:cstheme="minorHAnsi"/>
              </w:rPr>
              <w:t>“ ZBORNIK SAŽETAKA I RADOVA U CIJELOSTI</w:t>
            </w:r>
          </w:p>
          <w:p w14:paraId="5F56F91C" w14:textId="5C966955" w:rsidR="004972F0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Trebinju</w:t>
            </w:r>
            <w:proofErr w:type="spellEnd"/>
            <w:r w:rsidRPr="00F11EC1">
              <w:rPr>
                <w:rFonts w:cstheme="minorHAnsi"/>
              </w:rPr>
              <w:t xml:space="preserve"> 15.-17.10.2021. ORGANIZATOR UDRUŽENJE DOKTORA PORODIČNE MEDICINE REPUBLIKE SRPSKE </w:t>
            </w:r>
            <w:proofErr w:type="spellStart"/>
            <w:r w:rsidRPr="00F11EC1">
              <w:rPr>
                <w:rFonts w:cstheme="minorHAnsi"/>
              </w:rPr>
              <w:t>Ul</w:t>
            </w:r>
            <w:proofErr w:type="spellEnd"/>
            <w:r w:rsidRPr="00F11EC1">
              <w:rPr>
                <w:rFonts w:cstheme="minorHAnsi"/>
              </w:rPr>
              <w:t xml:space="preserve">. </w:t>
            </w:r>
            <w:proofErr w:type="spellStart"/>
            <w:r w:rsidRPr="00F11EC1">
              <w:rPr>
                <w:rFonts w:cstheme="minorHAnsi"/>
              </w:rPr>
              <w:t>Krajiškog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korpusa</w:t>
            </w:r>
            <w:proofErr w:type="spellEnd"/>
            <w:r w:rsidRPr="00F11EC1">
              <w:rPr>
                <w:rFonts w:cstheme="minorHAnsi"/>
              </w:rPr>
              <w:t xml:space="preserve"> 4/1 </w:t>
            </w:r>
            <w:proofErr w:type="spellStart"/>
            <w:r w:rsidRPr="00F11EC1">
              <w:rPr>
                <w:rFonts w:cstheme="minorHAnsi"/>
              </w:rPr>
              <w:t>Banja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proofErr w:type="spellStart"/>
            <w:r w:rsidRPr="00F11EC1">
              <w:rPr>
                <w:rFonts w:cstheme="minorHAnsi"/>
              </w:rPr>
              <w:t>Luka</w:t>
            </w:r>
            <w:proofErr w:type="spellEnd"/>
            <w:r w:rsidRPr="00F11EC1">
              <w:rPr>
                <w:rFonts w:cstheme="minorHAnsi"/>
              </w:rPr>
              <w:t xml:space="preserve"> </w:t>
            </w:r>
            <w:hyperlink r:id="rId60" w:history="1">
              <w:r w:rsidR="00F11EC1" w:rsidRPr="00BF748F">
                <w:rPr>
                  <w:rStyle w:val="a5"/>
                  <w:rFonts w:cstheme="minorHAnsi"/>
                </w:rPr>
                <w:t>www.porodicnamedd.com</w:t>
              </w:r>
            </w:hyperlink>
            <w:r w:rsidR="00F11EC1">
              <w:rPr>
                <w:rFonts w:cstheme="minorHAnsi"/>
              </w:rPr>
              <w:t xml:space="preserve">. </w:t>
            </w:r>
            <w:r w:rsidRPr="00F11EC1">
              <w:rPr>
                <w:rFonts w:cstheme="minorHAnsi"/>
              </w:rPr>
              <w:t xml:space="preserve">ISBN 978-99976-752-7-9     </w:t>
            </w:r>
            <w:proofErr w:type="spellStart"/>
            <w:r w:rsidRPr="00F11EC1">
              <w:rPr>
                <w:rFonts w:cstheme="minorHAnsi"/>
              </w:rPr>
              <w:t>Pp</w:t>
            </w:r>
            <w:proofErr w:type="spellEnd"/>
            <w:r w:rsidRPr="00F11EC1">
              <w:rPr>
                <w:rFonts w:cstheme="minorHAnsi"/>
              </w:rPr>
              <w:t>. 131-134</w:t>
            </w:r>
          </w:p>
          <w:p w14:paraId="00C68062" w14:textId="2CF258BD" w:rsidR="004972F0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 xml:space="preserve">Андріянова Л.А., Антонова – 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Ю.В. Фізична терапія дітей, хворих на гіпотиреоз //</w:t>
            </w:r>
            <w:r w:rsidRPr="0064515A">
              <w:rPr>
                <w:rFonts w:cstheme="minorHAnsi"/>
              </w:rPr>
              <w:t xml:space="preserve"> </w:t>
            </w:r>
            <w:r w:rsidRPr="00F11EC1">
              <w:rPr>
                <w:rFonts w:cstheme="minorHAnsi"/>
              </w:rPr>
              <w:t>І Міжнародна науково-практична конференція БІОБЕЗПЕКА ТА СУЧАСНІ РЕАБІЛІТАЦІЙНІ ТЕХНОЛОГІЇ «ФІЗИЧНА ТЕРАПІЯ, ЕРГОТЕРАПІЯ ТА СПОРІДНЕНІ РЕАБІЛІТАЦІЙНІ ТЕХНОЛОГІЇ»</w:t>
            </w:r>
            <w:r w:rsidR="004972F0" w:rsidRPr="0064515A">
              <w:rPr>
                <w:rFonts w:cstheme="minorHAnsi"/>
              </w:rPr>
              <w:t xml:space="preserve"> </w:t>
            </w:r>
            <w:proofErr w:type="spellStart"/>
            <w:r w:rsidR="004972F0" w:rsidRPr="00F11EC1">
              <w:rPr>
                <w:rFonts w:cstheme="minorHAnsi"/>
              </w:rPr>
              <w:t>стор</w:t>
            </w:r>
            <w:proofErr w:type="spellEnd"/>
            <w:r w:rsidR="004972F0" w:rsidRPr="00F11EC1">
              <w:rPr>
                <w:rFonts w:cstheme="minorHAnsi"/>
              </w:rPr>
              <w:t xml:space="preserve"> 16-19</w:t>
            </w:r>
            <w:r w:rsidR="00F11EC1">
              <w:rPr>
                <w:rFonts w:cstheme="minorHAnsi"/>
              </w:rPr>
              <w:t xml:space="preserve">. </w:t>
            </w:r>
            <w:hyperlink r:id="rId61" w:history="1">
              <w:r w:rsidR="00F11EC1" w:rsidRPr="00BF748F">
                <w:rPr>
                  <w:rStyle w:val="a5"/>
                  <w:rFonts w:cstheme="minorHAnsi"/>
                </w:rPr>
                <w:t>http://biomedconf.kpi.ua/ergotherapy/paper/viewFile/25293/13993</w:t>
              </w:r>
            </w:hyperlink>
          </w:p>
          <w:p w14:paraId="704ED7FF" w14:textId="06367B78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 xml:space="preserve">Воронюк Є.А., Антонова – 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Ю.В. Експрес </w:t>
            </w:r>
            <w:proofErr w:type="spellStart"/>
            <w:r w:rsidRPr="00F11EC1">
              <w:rPr>
                <w:rFonts w:cstheme="minorHAnsi"/>
              </w:rPr>
              <w:t>ортезування</w:t>
            </w:r>
            <w:proofErr w:type="spellEnd"/>
            <w:r w:rsidRPr="00F11EC1">
              <w:rPr>
                <w:rFonts w:cstheme="minorHAnsi"/>
              </w:rPr>
              <w:t xml:space="preserve"> з використанням низькотемпературного пластику І Міжнародна науково-практична конференція БІОБЕЗПЕКА ТА СУЧАСНІ РЕАБІЛІТАЦІЙНІ ТЕХНОЛОГІЇ «ФІЗИЧНА ТЕРАПІЯ, ЕРГОТЕРАПІЯ ТА СПОРІДНЕНІ РЕАБІЛІТАЦІЙНІ ТЕХНОЛОГІЇ»</w:t>
            </w:r>
            <w:r w:rsidR="004972F0" w:rsidRPr="00F11EC1">
              <w:rPr>
                <w:rFonts w:cstheme="minorHAnsi"/>
              </w:rPr>
              <w:t xml:space="preserve"> </w:t>
            </w:r>
            <w:proofErr w:type="spellStart"/>
            <w:r w:rsidR="004972F0" w:rsidRPr="00F11EC1">
              <w:rPr>
                <w:rFonts w:cstheme="minorHAnsi"/>
              </w:rPr>
              <w:t>стор</w:t>
            </w:r>
            <w:proofErr w:type="spellEnd"/>
            <w:r w:rsidR="004972F0" w:rsidRPr="00F11EC1">
              <w:rPr>
                <w:rFonts w:cstheme="minorHAnsi"/>
              </w:rPr>
              <w:t>. 93-96</w:t>
            </w:r>
            <w:r w:rsidR="00F11EC1" w:rsidRPr="00F11EC1">
              <w:rPr>
                <w:rFonts w:cstheme="minorHAnsi"/>
              </w:rPr>
              <w:t>.</w:t>
            </w:r>
            <w:r w:rsidR="00F11EC1">
              <w:rPr>
                <w:rFonts w:cstheme="minorHAnsi"/>
              </w:rPr>
              <w:t xml:space="preserve"> </w:t>
            </w:r>
            <w:hyperlink r:id="rId62" w:history="1">
              <w:r w:rsidRPr="00F11EC1">
                <w:rPr>
                  <w:rFonts w:cstheme="minorHAnsi"/>
                </w:rPr>
                <w:t>http://biomedconf.kpi.ua/ergotherapy/paper/viewFile/25293/13993</w:t>
              </w:r>
            </w:hyperlink>
            <w:r w:rsidRPr="00F11EC1">
              <w:rPr>
                <w:rFonts w:cstheme="minorHAnsi"/>
              </w:rPr>
              <w:t xml:space="preserve">  </w:t>
            </w:r>
          </w:p>
          <w:p w14:paraId="49B97BA8" w14:textId="10191169" w:rsidR="004972F0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t>Гомола</w:t>
            </w:r>
            <w:proofErr w:type="spellEnd"/>
            <w:r w:rsidRPr="00F11EC1">
              <w:rPr>
                <w:rFonts w:cstheme="minorHAnsi"/>
              </w:rPr>
              <w:t xml:space="preserve"> А. В.,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 Використання </w:t>
            </w:r>
            <w:proofErr w:type="spellStart"/>
            <w:r w:rsidRPr="00F11EC1">
              <w:rPr>
                <w:rFonts w:cstheme="minorHAnsi"/>
              </w:rPr>
              <w:t>робототехнічних</w:t>
            </w:r>
            <w:proofErr w:type="spellEnd"/>
            <w:r w:rsidRPr="00F11EC1">
              <w:rPr>
                <w:rFonts w:cstheme="minorHAnsi"/>
              </w:rPr>
              <w:t xml:space="preserve"> пристроїв, для відновлення верхньої кінцівки після інсульту І Міжнародна науково-практична конференція </w:t>
            </w:r>
            <w:r w:rsidR="00F11EC1">
              <w:rPr>
                <w:rFonts w:cstheme="minorHAnsi"/>
              </w:rPr>
              <w:t>«</w:t>
            </w:r>
            <w:proofErr w:type="spellStart"/>
            <w:r w:rsidR="00F11EC1" w:rsidRPr="00F11EC1">
              <w:rPr>
                <w:rFonts w:cstheme="minorHAnsi"/>
              </w:rPr>
              <w:t>Біобезпека</w:t>
            </w:r>
            <w:proofErr w:type="spellEnd"/>
            <w:r w:rsidR="00F11EC1" w:rsidRPr="00F11EC1">
              <w:rPr>
                <w:rFonts w:cstheme="minorHAnsi"/>
              </w:rPr>
              <w:t xml:space="preserve"> та сучасні реабілітаційні технології «</w:t>
            </w:r>
            <w:r w:rsidR="00F11EC1">
              <w:rPr>
                <w:rFonts w:cstheme="minorHAnsi"/>
              </w:rPr>
              <w:t>Ф</w:t>
            </w:r>
            <w:r w:rsidR="00F11EC1" w:rsidRPr="00F11EC1">
              <w:rPr>
                <w:rFonts w:cstheme="minorHAnsi"/>
              </w:rPr>
              <w:t>ізична терапія,</w:t>
            </w:r>
            <w:r w:rsidR="00F11EC1">
              <w:rPr>
                <w:rFonts w:cstheme="minorHAnsi"/>
              </w:rPr>
              <w:t xml:space="preserve"> </w:t>
            </w:r>
            <w:proofErr w:type="spellStart"/>
            <w:r w:rsidR="00F11EC1" w:rsidRPr="00F11EC1">
              <w:rPr>
                <w:rFonts w:cstheme="minorHAnsi"/>
              </w:rPr>
              <w:t>ерготерапія</w:t>
            </w:r>
            <w:proofErr w:type="spellEnd"/>
            <w:r w:rsidR="00F11EC1" w:rsidRPr="00F11EC1">
              <w:rPr>
                <w:rFonts w:cstheme="minorHAnsi"/>
              </w:rPr>
              <w:t xml:space="preserve"> та споріднені реабілітаційні технології</w:t>
            </w:r>
            <w:r w:rsidRPr="00F11EC1">
              <w:rPr>
                <w:rFonts w:cstheme="minorHAnsi"/>
              </w:rPr>
              <w:t>»</w:t>
            </w:r>
            <w:r w:rsidR="004972F0" w:rsidRPr="00F11EC1">
              <w:rPr>
                <w:rFonts w:cstheme="minorHAnsi"/>
              </w:rPr>
              <w:t xml:space="preserve"> </w:t>
            </w:r>
            <w:proofErr w:type="spellStart"/>
            <w:r w:rsidR="004972F0" w:rsidRPr="00F11EC1">
              <w:rPr>
                <w:rFonts w:cstheme="minorHAnsi"/>
              </w:rPr>
              <w:t>стор</w:t>
            </w:r>
            <w:proofErr w:type="spellEnd"/>
            <w:r w:rsidR="004972F0" w:rsidRPr="00F11EC1">
              <w:rPr>
                <w:rFonts w:cstheme="minorHAnsi"/>
              </w:rPr>
              <w:t xml:space="preserve"> 148-151</w:t>
            </w:r>
            <w:r w:rsidR="00F11EC1">
              <w:rPr>
                <w:rFonts w:cstheme="minorHAnsi"/>
              </w:rPr>
              <w:t xml:space="preserve">. </w:t>
            </w:r>
            <w:hyperlink r:id="rId63" w:history="1">
              <w:r w:rsidR="004972F0" w:rsidRPr="00F11EC1">
                <w:rPr>
                  <w:rFonts w:cstheme="minorHAnsi"/>
                </w:rPr>
                <w:t>http://biomedconf.kpi.ua/ergotherapy/paper/viewFile/25293/13993</w:t>
              </w:r>
            </w:hyperlink>
          </w:p>
          <w:p w14:paraId="4FD84EE9" w14:textId="1242561E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proofErr w:type="spellStart"/>
            <w:r w:rsidRPr="00F11EC1">
              <w:rPr>
                <w:rFonts w:cstheme="minorHAnsi"/>
              </w:rPr>
              <w:lastRenderedPageBreak/>
              <w:t>Інтелегатор</w:t>
            </w:r>
            <w:proofErr w:type="spellEnd"/>
            <w:r w:rsidRPr="00F11EC1">
              <w:rPr>
                <w:rFonts w:cstheme="minorHAnsi"/>
              </w:rPr>
              <w:t xml:space="preserve"> Д. О., </w:t>
            </w:r>
            <w:proofErr w:type="spellStart"/>
            <w:r w:rsidRPr="00F11EC1">
              <w:rPr>
                <w:rFonts w:cstheme="minorHAnsi"/>
              </w:rPr>
              <w:t>Худецький</w:t>
            </w:r>
            <w:proofErr w:type="spellEnd"/>
            <w:r w:rsidRPr="00F11EC1">
              <w:rPr>
                <w:rFonts w:cstheme="minorHAnsi"/>
              </w:rPr>
              <w:t xml:space="preserve"> І. Ю.,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 В. Вплив реабілітаційних заходів на якість та повноцінність життя пацієнтів із протезами нижніх кінцівок І Міжнародна науково-практична конференція </w:t>
            </w:r>
            <w:r w:rsidR="00F11EC1">
              <w:rPr>
                <w:rFonts w:cstheme="minorHAnsi"/>
              </w:rPr>
              <w:t>«</w:t>
            </w:r>
            <w:proofErr w:type="spellStart"/>
            <w:r w:rsidR="00F11EC1" w:rsidRPr="00F11EC1">
              <w:rPr>
                <w:rFonts w:cstheme="minorHAnsi"/>
              </w:rPr>
              <w:t>Біобезпека</w:t>
            </w:r>
            <w:proofErr w:type="spellEnd"/>
            <w:r w:rsidR="00F11EC1" w:rsidRPr="00F11EC1">
              <w:rPr>
                <w:rFonts w:cstheme="minorHAnsi"/>
              </w:rPr>
              <w:t xml:space="preserve"> та сучасні реабілітаційні технології «</w:t>
            </w:r>
            <w:r w:rsidR="00F11EC1">
              <w:rPr>
                <w:rFonts w:cstheme="minorHAnsi"/>
              </w:rPr>
              <w:t>Ф</w:t>
            </w:r>
            <w:r w:rsidR="00F11EC1" w:rsidRPr="00F11EC1">
              <w:rPr>
                <w:rFonts w:cstheme="minorHAnsi"/>
              </w:rPr>
              <w:t>ізична терапія,</w:t>
            </w:r>
            <w:r w:rsidR="00F11EC1">
              <w:rPr>
                <w:rFonts w:cstheme="minorHAnsi"/>
              </w:rPr>
              <w:t xml:space="preserve"> </w:t>
            </w:r>
            <w:proofErr w:type="spellStart"/>
            <w:r w:rsidR="00F11EC1" w:rsidRPr="00F11EC1">
              <w:rPr>
                <w:rFonts w:cstheme="minorHAnsi"/>
              </w:rPr>
              <w:t>ерготерапія</w:t>
            </w:r>
            <w:proofErr w:type="spellEnd"/>
            <w:r w:rsidR="00F11EC1" w:rsidRPr="00F11EC1">
              <w:rPr>
                <w:rFonts w:cstheme="minorHAnsi"/>
              </w:rPr>
              <w:t xml:space="preserve"> та споріднені реабілітаційні технології» </w:t>
            </w:r>
            <w:r w:rsidR="00F11EC1">
              <w:rPr>
                <w:rFonts w:cstheme="minorHAnsi"/>
              </w:rPr>
              <w:t>.</w:t>
            </w:r>
            <w:r w:rsidR="004972F0" w:rsidRPr="00F11EC1">
              <w:rPr>
                <w:rFonts w:cstheme="minorHAnsi"/>
              </w:rPr>
              <w:t xml:space="preserve"> стор.132-136</w:t>
            </w:r>
          </w:p>
          <w:p w14:paraId="293E8017" w14:textId="0E311B00" w:rsidR="004972F0" w:rsidRPr="00F11EC1" w:rsidRDefault="00383793" w:rsidP="00550730">
            <w:pPr>
              <w:pStyle w:val="a7"/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hyperlink r:id="rId64" w:history="1">
              <w:r w:rsidR="004972F0" w:rsidRPr="00F11EC1">
                <w:t>http://biomedconf.kpi.ua/ergotherapy/paper/viewFile/25293/13993</w:t>
              </w:r>
            </w:hyperlink>
          </w:p>
          <w:p w14:paraId="52F4DE6B" w14:textId="61C5ADFE" w:rsidR="001937F2" w:rsidRPr="00F11EC1" w:rsidRDefault="001937F2" w:rsidP="00550730">
            <w:pPr>
              <w:pStyle w:val="a7"/>
              <w:numPr>
                <w:ilvl w:val="1"/>
                <w:numId w:val="6"/>
              </w:numPr>
              <w:shd w:val="clear" w:color="auto" w:fill="FFFFFF"/>
              <w:spacing w:after="0" w:line="240" w:lineRule="auto"/>
              <w:ind w:left="0" w:hanging="41"/>
              <w:jc w:val="both"/>
              <w:rPr>
                <w:rFonts w:cstheme="minorHAnsi"/>
              </w:rPr>
            </w:pPr>
            <w:r w:rsidRPr="00F11EC1">
              <w:rPr>
                <w:rFonts w:cstheme="minorHAnsi"/>
              </w:rPr>
              <w:t>Гришин І. Л., Антонова-</w:t>
            </w:r>
            <w:proofErr w:type="spellStart"/>
            <w:r w:rsidRPr="00F11EC1">
              <w:rPr>
                <w:rFonts w:cstheme="minorHAnsi"/>
              </w:rPr>
              <w:t>Рафі</w:t>
            </w:r>
            <w:proofErr w:type="spellEnd"/>
            <w:r w:rsidRPr="00F11EC1">
              <w:rPr>
                <w:rFonts w:cstheme="minorHAnsi"/>
              </w:rPr>
              <w:t xml:space="preserve"> Ю.В. Розсіяний склероз та психосоматика І Міжнародна науково-практична конференція </w:t>
            </w:r>
            <w:r w:rsidR="00F11EC1">
              <w:rPr>
                <w:rFonts w:cstheme="minorHAnsi"/>
              </w:rPr>
              <w:t>«</w:t>
            </w:r>
            <w:proofErr w:type="spellStart"/>
            <w:r w:rsidR="00F11EC1" w:rsidRPr="00F11EC1">
              <w:rPr>
                <w:rFonts w:cstheme="minorHAnsi"/>
              </w:rPr>
              <w:t>Біобезпека</w:t>
            </w:r>
            <w:proofErr w:type="spellEnd"/>
            <w:r w:rsidR="00F11EC1" w:rsidRPr="00F11EC1">
              <w:rPr>
                <w:rFonts w:cstheme="minorHAnsi"/>
              </w:rPr>
              <w:t xml:space="preserve"> та сучасні реабілітаційні технології «</w:t>
            </w:r>
            <w:r w:rsidR="00F11EC1">
              <w:rPr>
                <w:rFonts w:cstheme="minorHAnsi"/>
              </w:rPr>
              <w:t>Ф</w:t>
            </w:r>
            <w:r w:rsidR="00F11EC1" w:rsidRPr="00F11EC1">
              <w:rPr>
                <w:rFonts w:cstheme="minorHAnsi"/>
              </w:rPr>
              <w:t>ізична терапія,</w:t>
            </w:r>
            <w:r w:rsidR="00F11EC1">
              <w:rPr>
                <w:rFonts w:cstheme="minorHAnsi"/>
              </w:rPr>
              <w:t xml:space="preserve"> </w:t>
            </w:r>
            <w:proofErr w:type="spellStart"/>
            <w:r w:rsidR="00F11EC1" w:rsidRPr="00F11EC1">
              <w:rPr>
                <w:rFonts w:cstheme="minorHAnsi"/>
              </w:rPr>
              <w:t>ерготерапія</w:t>
            </w:r>
            <w:proofErr w:type="spellEnd"/>
            <w:r w:rsidR="00F11EC1" w:rsidRPr="00F11EC1">
              <w:rPr>
                <w:rFonts w:cstheme="minorHAnsi"/>
              </w:rPr>
              <w:t xml:space="preserve"> та споріднені реабілітаційні технології» </w:t>
            </w:r>
            <w:hyperlink r:id="rId65" w:history="1">
              <w:r w:rsidRPr="00F11EC1">
                <w:rPr>
                  <w:rFonts w:cstheme="minorHAnsi"/>
                </w:rPr>
                <w:t xml:space="preserve">http://biomedconf.kpi.ua/ergotherapy/paper/viewFile/25293/13993 </w:t>
              </w:r>
              <w:proofErr w:type="spellStart"/>
              <w:r w:rsidRPr="00F11EC1">
                <w:rPr>
                  <w:rFonts w:cstheme="minorHAnsi"/>
                </w:rPr>
                <w:t>стор</w:t>
              </w:r>
              <w:proofErr w:type="spellEnd"/>
              <w:r w:rsidRPr="00F11EC1">
                <w:rPr>
                  <w:rFonts w:cstheme="minorHAnsi"/>
                </w:rPr>
                <w:t>. 140-143</w:t>
              </w:r>
            </w:hyperlink>
          </w:p>
          <w:p w14:paraId="74720499" w14:textId="273F2189" w:rsidR="001937F2" w:rsidRPr="00F11EC1" w:rsidRDefault="001937F2" w:rsidP="00550730">
            <w:pPr>
              <w:shd w:val="clear" w:color="auto" w:fill="FFFFFF"/>
              <w:spacing w:after="0" w:line="240" w:lineRule="auto"/>
              <w:ind w:hanging="41"/>
              <w:jc w:val="both"/>
              <w:rPr>
                <w:rFonts w:cstheme="minorHAnsi"/>
              </w:rPr>
            </w:pPr>
          </w:p>
        </w:tc>
      </w:tr>
      <w:tr w:rsidR="001937F2" w:rsidRPr="00275837" w14:paraId="640DDDE6" w14:textId="77777777" w:rsidTr="008C0048">
        <w:trPr>
          <w:trHeight w:val="88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68DA" w14:textId="77777777" w:rsidR="001937F2" w:rsidRPr="00275837" w:rsidRDefault="001937F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мовної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5069" w14:textId="77777777" w:rsidR="001937F2" w:rsidRPr="00275837" w:rsidRDefault="001937F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ОП, назву дисципліни, кількість годин (не менше 50 годин за рік).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7E1F" w14:textId="316DC24C" w:rsidR="001937F2" w:rsidRPr="00275837" w:rsidRDefault="00E93409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A951" w14:textId="01DEFF45" w:rsidR="001937F2" w:rsidRPr="00550730" w:rsidRDefault="00550730" w:rsidP="00DC6ED1">
            <w:pPr>
              <w:pStyle w:val="a7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50730">
              <w:rPr>
                <w:rFonts w:cstheme="minorHAnsi"/>
                <w:color w:val="000000" w:themeColor="text1"/>
              </w:rPr>
              <w:t>13.</w:t>
            </w:r>
            <w:r w:rsidR="001937F2" w:rsidRPr="00550730">
              <w:rPr>
                <w:rFonts w:cstheme="minorHAnsi"/>
                <w:color w:val="000000" w:themeColor="text1"/>
              </w:rPr>
              <w:t>1.</w:t>
            </w:r>
            <w:r w:rsidRPr="00550730">
              <w:rPr>
                <w:rFonts w:cstheme="minorHAnsi"/>
                <w:color w:val="000000" w:themeColor="text1"/>
              </w:rPr>
              <w:t xml:space="preserve"> 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Основи біомедичної інженерії-2. Біомедична механіка </w:t>
            </w:r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(</w:t>
            </w:r>
            <w:proofErr w:type="spellStart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Fundamentals</w:t>
            </w:r>
            <w:proofErr w:type="spellEnd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of</w:t>
            </w:r>
            <w:proofErr w:type="spellEnd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biomedical</w:t>
            </w:r>
            <w:proofErr w:type="spellEnd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 engineering-2. </w:t>
            </w:r>
            <w:proofErr w:type="spellStart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Biomedical</w:t>
            </w:r>
            <w:proofErr w:type="spellEnd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mechanics</w:t>
            </w:r>
            <w:proofErr w:type="spellEnd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)-лекції та практи</w:t>
            </w:r>
            <w:r w:rsidR="00CD53EC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ч</w:t>
            </w:r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ні заняття. </w:t>
            </w:r>
            <w:r w:rsidR="0028778F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ОП 163 Біомедична інженерія (Медична інженерія)</w:t>
            </w:r>
            <w:r w:rsidR="00F11EC1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. </w:t>
            </w:r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Наказ 2918-п від 14.09.20 </w:t>
            </w:r>
            <w:r w:rsidR="001937F2" w:rsidRPr="00550730">
              <w:rPr>
                <w:rFonts w:eastAsia="Times New Roman" w:cstheme="minorHAnsi"/>
                <w:lang w:eastAsia="ru-RU"/>
              </w:rPr>
              <w:t xml:space="preserve">Про </w:t>
            </w:r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прийняття на роботу по</w:t>
            </w:r>
            <w:r w:rsidR="001937F2" w:rsidRPr="00550730">
              <w:rPr>
                <w:rFonts w:cstheme="minorHAnsi"/>
                <w:bCs/>
                <w:color w:val="000000" w:themeColor="text1"/>
              </w:rPr>
              <w:t xml:space="preserve"> факультету біомедичної інженерії </w:t>
            </w:r>
            <w:r w:rsidR="001937F2" w:rsidRPr="00550730">
              <w:rPr>
                <w:rStyle w:val="docdata"/>
                <w:rFonts w:cstheme="minorHAnsi"/>
                <w:color w:val="000000" w:themeColor="text1"/>
              </w:rPr>
              <w:t xml:space="preserve">для роботи у групах студентів-іноземців 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з англійською мовою викладання (обсяг </w:t>
            </w:r>
            <w:r w:rsidR="001937F2" w:rsidRPr="00550730">
              <w:rPr>
                <w:rFonts w:cstheme="minorHAnsi"/>
                <w:b/>
                <w:bCs/>
                <w:color w:val="000000" w:themeColor="text1"/>
              </w:rPr>
              <w:t>81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 години</w:t>
            </w:r>
            <w:r w:rsidR="0028778F" w:rsidRPr="00550730">
              <w:rPr>
                <w:rFonts w:cstheme="minorHAnsi"/>
                <w:color w:val="000000" w:themeColor="text1"/>
              </w:rPr>
              <w:t>)</w:t>
            </w:r>
          </w:p>
          <w:p w14:paraId="14AF931F" w14:textId="58B9809E" w:rsidR="001937F2" w:rsidRPr="00550730" w:rsidRDefault="00550730" w:rsidP="00DC6ED1">
            <w:pPr>
              <w:pStyle w:val="a7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50730">
              <w:rPr>
                <w:rFonts w:cstheme="minorHAnsi"/>
                <w:color w:val="000000" w:themeColor="text1"/>
              </w:rPr>
              <w:t>13.</w:t>
            </w:r>
            <w:r w:rsidR="001937F2" w:rsidRPr="00550730">
              <w:rPr>
                <w:rFonts w:cstheme="minorHAnsi"/>
                <w:color w:val="000000" w:themeColor="text1"/>
              </w:rPr>
              <w:t>2. Технологія створення програмних продуктів (</w:t>
            </w:r>
            <w:r w:rsidR="001937F2" w:rsidRPr="00550730">
              <w:rPr>
                <w:rFonts w:cstheme="minorHAnsi"/>
                <w:color w:val="000000" w:themeColor="text1"/>
                <w:lang w:val="en-US"/>
              </w:rPr>
              <w:t>Software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 </w:t>
            </w:r>
            <w:r w:rsidR="001937F2" w:rsidRPr="00550730">
              <w:rPr>
                <w:rFonts w:cstheme="minorHAnsi"/>
                <w:color w:val="000000" w:themeColor="text1"/>
                <w:lang w:val="en-US"/>
              </w:rPr>
              <w:t>Design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)-лекції. </w:t>
            </w:r>
            <w:r w:rsidR="0028778F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ОП 163 Біомедична інженерія (Медична інженерія)</w:t>
            </w:r>
            <w:r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. 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Наказ 2918-п від 14.09.20 Про прийняття на роботу по факультету біомедичної інженерії для роботи у групах студентів-іноземців з англійською мовою викладання (обсяг </w:t>
            </w:r>
            <w:r w:rsidR="001937F2" w:rsidRPr="00550730">
              <w:rPr>
                <w:rFonts w:cstheme="minorHAnsi"/>
                <w:b/>
                <w:bCs/>
                <w:color w:val="000000" w:themeColor="text1"/>
              </w:rPr>
              <w:t>32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 години).</w:t>
            </w:r>
            <w:r w:rsidR="00CD53EC" w:rsidRPr="00550730">
              <w:rPr>
                <w:rFonts w:cstheme="minorHAnsi"/>
                <w:color w:val="000000" w:themeColor="text1"/>
              </w:rPr>
              <w:t xml:space="preserve"> </w:t>
            </w:r>
          </w:p>
          <w:p w14:paraId="2EABC821" w14:textId="350D9E77" w:rsidR="001937F2" w:rsidRPr="00550730" w:rsidRDefault="00550730" w:rsidP="00550730">
            <w:pPr>
              <w:pStyle w:val="a7"/>
              <w:spacing w:after="0" w:line="240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550730">
              <w:rPr>
                <w:rFonts w:cstheme="minorHAnsi"/>
                <w:color w:val="000000" w:themeColor="text1"/>
              </w:rPr>
              <w:t>13.</w:t>
            </w:r>
            <w:r w:rsidR="001937F2" w:rsidRPr="00550730">
              <w:rPr>
                <w:rFonts w:cstheme="minorHAnsi"/>
                <w:color w:val="000000" w:themeColor="text1"/>
              </w:rPr>
              <w:t>3. Механіка (</w:t>
            </w:r>
            <w:proofErr w:type="spellStart"/>
            <w:r w:rsidR="001937F2" w:rsidRPr="00550730">
              <w:rPr>
                <w:rFonts w:cstheme="minorHAnsi"/>
                <w:color w:val="000000" w:themeColor="text1"/>
              </w:rPr>
              <w:t>Mechanics</w:t>
            </w:r>
            <w:proofErr w:type="spellEnd"/>
            <w:r w:rsidR="001937F2" w:rsidRPr="00550730">
              <w:rPr>
                <w:rFonts w:cstheme="minorHAnsi"/>
                <w:color w:val="000000" w:themeColor="text1"/>
              </w:rPr>
              <w:t xml:space="preserve">) </w:t>
            </w:r>
            <w:r w:rsidR="0028778F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ОП 163 Біомедична інженерія (Медична інженерія)</w:t>
            </w:r>
            <w:r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. </w:t>
            </w:r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Наказ 177-п від 26.01.21 </w:t>
            </w:r>
            <w:r w:rsidR="001937F2" w:rsidRPr="00550730">
              <w:rPr>
                <w:rFonts w:eastAsia="Times New Roman" w:cstheme="minorHAnsi"/>
                <w:lang w:eastAsia="ru-RU"/>
              </w:rPr>
              <w:t xml:space="preserve">Про </w:t>
            </w:r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прийняття на роботу по</w:t>
            </w:r>
            <w:r w:rsidR="001937F2" w:rsidRPr="00550730">
              <w:rPr>
                <w:rFonts w:cstheme="minorHAnsi"/>
                <w:bCs/>
                <w:color w:val="000000" w:themeColor="text1"/>
              </w:rPr>
              <w:t xml:space="preserve"> факультету біомедичної інженерії </w:t>
            </w:r>
            <w:r w:rsidR="001937F2" w:rsidRPr="00550730">
              <w:rPr>
                <w:rStyle w:val="docdata"/>
                <w:rFonts w:cstheme="minorHAnsi"/>
                <w:color w:val="000000" w:themeColor="text1"/>
              </w:rPr>
              <w:t xml:space="preserve">для роботи у групах студентів-іноземців 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з англійською мовою викладання (обсяг </w:t>
            </w:r>
            <w:r w:rsidR="001937F2" w:rsidRPr="00550730">
              <w:rPr>
                <w:rFonts w:cstheme="minorHAnsi"/>
                <w:b/>
                <w:bCs/>
                <w:color w:val="000000" w:themeColor="text1"/>
              </w:rPr>
              <w:t>66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 години).</w:t>
            </w:r>
            <w:r w:rsidR="00CD53EC" w:rsidRPr="00550730">
              <w:rPr>
                <w:rFonts w:eastAsia="Times New Roman" w:cstheme="minorHAnsi"/>
                <w:color w:val="FF0000"/>
                <w:lang w:eastAsia="uk-UA"/>
              </w:rPr>
              <w:t xml:space="preserve"> </w:t>
            </w:r>
          </w:p>
          <w:p w14:paraId="450DF506" w14:textId="1A83F88E" w:rsidR="001937F2" w:rsidRPr="00550730" w:rsidRDefault="00550730" w:rsidP="00DC6ED1">
            <w:pPr>
              <w:pStyle w:val="a7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50730">
              <w:rPr>
                <w:rFonts w:cstheme="minorHAnsi"/>
                <w:color w:val="000000" w:themeColor="text1"/>
              </w:rPr>
              <w:t>13.</w:t>
            </w:r>
            <w:r w:rsidRPr="00550730">
              <w:rPr>
                <w:rFonts w:cstheme="minorHAnsi"/>
                <w:color w:val="000000"/>
              </w:rPr>
              <w:t>4</w:t>
            </w:r>
            <w:r w:rsidR="001937F2" w:rsidRPr="00550730">
              <w:rPr>
                <w:rFonts w:cstheme="minorHAnsi"/>
                <w:color w:val="000000"/>
              </w:rPr>
              <w:t xml:space="preserve">. 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Основи біомедичної інженерії-2. Біомедична механіка </w:t>
            </w:r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(</w:t>
            </w:r>
            <w:proofErr w:type="spellStart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Fundamentals</w:t>
            </w:r>
            <w:proofErr w:type="spellEnd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of</w:t>
            </w:r>
            <w:proofErr w:type="spellEnd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biomedical</w:t>
            </w:r>
            <w:proofErr w:type="spellEnd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 engineering-2. </w:t>
            </w:r>
            <w:proofErr w:type="spellStart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Biomedical</w:t>
            </w:r>
            <w:proofErr w:type="spellEnd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mechanics</w:t>
            </w:r>
            <w:proofErr w:type="spellEnd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)-лекції та </w:t>
            </w:r>
            <w:proofErr w:type="spellStart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практисні</w:t>
            </w:r>
            <w:proofErr w:type="spellEnd"/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 заняття.</w:t>
            </w:r>
            <w:r w:rsidR="0028778F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 ОП 163 Біомедична інженерія (Медична інженерія)</w:t>
            </w:r>
            <w:r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. </w:t>
            </w:r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Наказ 3251-п від 20.09.21 </w:t>
            </w:r>
            <w:r w:rsidR="001937F2" w:rsidRPr="00550730">
              <w:rPr>
                <w:rFonts w:eastAsia="Times New Roman" w:cstheme="minorHAnsi"/>
                <w:lang w:eastAsia="ru-RU"/>
              </w:rPr>
              <w:t xml:space="preserve">Про </w:t>
            </w:r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прийняття на роботу по</w:t>
            </w:r>
            <w:r w:rsidR="001937F2" w:rsidRPr="00550730">
              <w:rPr>
                <w:rFonts w:cstheme="minorHAnsi"/>
                <w:bCs/>
                <w:color w:val="000000" w:themeColor="text1"/>
              </w:rPr>
              <w:t xml:space="preserve"> факультету біомедичної інженерії </w:t>
            </w:r>
            <w:r w:rsidR="001937F2" w:rsidRPr="00550730">
              <w:rPr>
                <w:rStyle w:val="docdata"/>
                <w:rFonts w:cstheme="minorHAnsi"/>
                <w:color w:val="000000" w:themeColor="text1"/>
              </w:rPr>
              <w:t xml:space="preserve">для роботи у групах студентів-іноземців 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з англійською мовою викладання (обсяг </w:t>
            </w:r>
            <w:r w:rsidR="001937F2" w:rsidRPr="00550730">
              <w:rPr>
                <w:rFonts w:cstheme="minorHAnsi"/>
                <w:b/>
                <w:bCs/>
                <w:color w:val="000000" w:themeColor="text1"/>
              </w:rPr>
              <w:t>84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 години).</w:t>
            </w:r>
            <w:r w:rsidR="001937F2" w:rsidRPr="0055073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08F6DB3A" w14:textId="6B1962D1" w:rsidR="0028778F" w:rsidRPr="00550730" w:rsidRDefault="00550730" w:rsidP="00550730">
            <w:pPr>
              <w:pStyle w:val="a7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50730">
              <w:rPr>
                <w:rFonts w:cstheme="minorHAnsi"/>
                <w:color w:val="000000" w:themeColor="text1"/>
              </w:rPr>
              <w:t>13.5</w:t>
            </w:r>
            <w:r w:rsidR="001937F2" w:rsidRPr="00550730">
              <w:rPr>
                <w:rFonts w:cstheme="minorHAnsi"/>
                <w:color w:val="000000" w:themeColor="text1"/>
              </w:rPr>
              <w:t>. Механіка (</w:t>
            </w:r>
            <w:proofErr w:type="spellStart"/>
            <w:r w:rsidR="001937F2" w:rsidRPr="00550730">
              <w:rPr>
                <w:rFonts w:cstheme="minorHAnsi"/>
                <w:color w:val="000000" w:themeColor="text1"/>
              </w:rPr>
              <w:t>Mechanics</w:t>
            </w:r>
            <w:proofErr w:type="spellEnd"/>
            <w:r w:rsidR="001937F2" w:rsidRPr="00550730">
              <w:rPr>
                <w:rFonts w:cstheme="minorHAnsi"/>
                <w:color w:val="000000" w:themeColor="text1"/>
              </w:rPr>
              <w:t xml:space="preserve">) </w:t>
            </w:r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Наказ 304-п від 25.01.22 </w:t>
            </w:r>
            <w:r w:rsidR="0028778F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ОП 163 Біомедична інженерія (Медична інженерія)</w:t>
            </w:r>
            <w:r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. </w:t>
            </w:r>
            <w:r w:rsidR="0028778F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Наказ </w:t>
            </w:r>
            <w:r w:rsidR="001937F2" w:rsidRPr="00550730">
              <w:rPr>
                <w:rFonts w:eastAsia="Times New Roman" w:cstheme="minorHAnsi"/>
                <w:lang w:eastAsia="ru-RU"/>
              </w:rPr>
              <w:t xml:space="preserve">Про </w:t>
            </w:r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прийняття на роботу по</w:t>
            </w:r>
            <w:r w:rsidR="001937F2" w:rsidRPr="00550730">
              <w:rPr>
                <w:rFonts w:cstheme="minorHAnsi"/>
                <w:bCs/>
                <w:color w:val="000000" w:themeColor="text1"/>
              </w:rPr>
              <w:t xml:space="preserve"> факультету </w:t>
            </w:r>
            <w:r w:rsidR="001937F2" w:rsidRPr="00550730">
              <w:rPr>
                <w:rFonts w:cstheme="minorHAnsi"/>
                <w:bCs/>
                <w:color w:val="000000" w:themeColor="text1"/>
              </w:rPr>
              <w:lastRenderedPageBreak/>
              <w:t xml:space="preserve">біомедичної інженерії </w:t>
            </w:r>
            <w:r w:rsidR="001937F2" w:rsidRPr="00550730">
              <w:rPr>
                <w:rStyle w:val="docdata"/>
                <w:rFonts w:cstheme="minorHAnsi"/>
                <w:color w:val="000000" w:themeColor="text1"/>
              </w:rPr>
              <w:t xml:space="preserve">для роботи у групах студентів-іноземців 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з англійською мовою викладання (обсяг </w:t>
            </w:r>
            <w:r w:rsidR="001937F2" w:rsidRPr="00550730">
              <w:rPr>
                <w:rFonts w:cstheme="minorHAnsi"/>
                <w:b/>
                <w:bCs/>
                <w:color w:val="000000" w:themeColor="text1"/>
              </w:rPr>
              <w:t>40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 години).</w:t>
            </w:r>
            <w:r w:rsidR="00CD53EC" w:rsidRPr="00550730">
              <w:rPr>
                <w:rFonts w:cstheme="minorHAnsi"/>
                <w:color w:val="000000" w:themeColor="text1"/>
              </w:rPr>
              <w:t xml:space="preserve">   </w:t>
            </w:r>
          </w:p>
          <w:p w14:paraId="729F4B04" w14:textId="11CE0B3D" w:rsidR="001937F2" w:rsidRPr="00550730" w:rsidRDefault="00550730" w:rsidP="00550730">
            <w:pPr>
              <w:pStyle w:val="a7"/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550730">
              <w:rPr>
                <w:rFonts w:cstheme="minorHAnsi"/>
                <w:color w:val="000000" w:themeColor="text1"/>
                <w:lang w:val="ru-RU"/>
              </w:rPr>
              <w:t>13.6</w:t>
            </w:r>
            <w:r w:rsidR="001937F2" w:rsidRPr="00550730">
              <w:rPr>
                <w:rFonts w:cstheme="minorHAnsi"/>
                <w:color w:val="000000" w:themeColor="text1"/>
                <w:lang w:val="ru-RU"/>
              </w:rPr>
              <w:t xml:space="preserve">. </w:t>
            </w:r>
            <w:proofErr w:type="spellStart"/>
            <w:r w:rsidR="001937F2" w:rsidRPr="00550730">
              <w:rPr>
                <w:rFonts w:cstheme="minorHAnsi"/>
                <w:color w:val="000000" w:themeColor="text1"/>
                <w:lang w:val="ru-RU"/>
              </w:rPr>
              <w:t>Підготовка</w:t>
            </w:r>
            <w:proofErr w:type="spellEnd"/>
            <w:r w:rsidR="001937F2" w:rsidRPr="00550730">
              <w:rPr>
                <w:rFonts w:cstheme="minorHAnsi"/>
                <w:color w:val="000000" w:themeColor="text1"/>
                <w:lang w:val="ru-RU"/>
              </w:rPr>
              <w:t xml:space="preserve"> </w:t>
            </w:r>
            <w:proofErr w:type="spellStart"/>
            <w:r w:rsidR="001937F2" w:rsidRPr="00550730">
              <w:rPr>
                <w:rFonts w:cstheme="minorHAnsi"/>
                <w:color w:val="000000" w:themeColor="text1"/>
                <w:lang w:val="ru-RU"/>
              </w:rPr>
              <w:t>студентів</w:t>
            </w:r>
            <w:proofErr w:type="spellEnd"/>
            <w:r w:rsidR="001937F2" w:rsidRPr="00550730">
              <w:rPr>
                <w:rFonts w:cstheme="minorHAnsi"/>
                <w:color w:val="000000" w:themeColor="text1"/>
                <w:lang w:val="ru-RU"/>
              </w:rPr>
              <w:t xml:space="preserve"> </w:t>
            </w:r>
            <w:proofErr w:type="spellStart"/>
            <w:r w:rsidR="001937F2" w:rsidRPr="00550730">
              <w:rPr>
                <w:rFonts w:cstheme="minorHAnsi"/>
                <w:color w:val="000000" w:themeColor="text1"/>
                <w:lang w:val="ru-RU"/>
              </w:rPr>
              <w:t>іноземців</w:t>
            </w:r>
            <w:proofErr w:type="spellEnd"/>
            <w:r w:rsidR="001937F2" w:rsidRPr="00550730">
              <w:rPr>
                <w:rFonts w:cstheme="minorHAnsi"/>
                <w:color w:val="000000" w:themeColor="text1"/>
                <w:lang w:val="ru-RU"/>
              </w:rPr>
              <w:t xml:space="preserve"> до комплексного </w:t>
            </w:r>
            <w:proofErr w:type="spellStart"/>
            <w:r w:rsidR="001937F2" w:rsidRPr="00550730">
              <w:rPr>
                <w:rFonts w:cstheme="minorHAnsi"/>
                <w:color w:val="000000" w:themeColor="text1"/>
                <w:lang w:val="ru-RU"/>
              </w:rPr>
              <w:t>випускного</w:t>
            </w:r>
            <w:proofErr w:type="spellEnd"/>
            <w:r w:rsidR="001937F2" w:rsidRPr="00550730">
              <w:rPr>
                <w:rFonts w:cstheme="minorHAnsi"/>
                <w:color w:val="000000" w:themeColor="text1"/>
                <w:lang w:val="ru-RU"/>
              </w:rPr>
              <w:t xml:space="preserve"> </w:t>
            </w:r>
            <w:proofErr w:type="spellStart"/>
            <w:r w:rsidR="001937F2" w:rsidRPr="00550730">
              <w:rPr>
                <w:rFonts w:cstheme="minorHAnsi"/>
                <w:color w:val="000000" w:themeColor="text1"/>
                <w:lang w:val="ru-RU"/>
              </w:rPr>
              <w:t>іспиту</w:t>
            </w:r>
            <w:proofErr w:type="spellEnd"/>
            <w:r w:rsidR="001937F2" w:rsidRPr="00550730">
              <w:rPr>
                <w:rFonts w:cstheme="minorHAnsi"/>
                <w:color w:val="000000" w:themeColor="text1"/>
                <w:lang w:val="ru-RU"/>
              </w:rPr>
              <w:t xml:space="preserve"> </w:t>
            </w:r>
            <w:proofErr w:type="spellStart"/>
            <w:r w:rsidR="001937F2" w:rsidRPr="00550730">
              <w:rPr>
                <w:rFonts w:cstheme="minorHAnsi"/>
                <w:color w:val="000000" w:themeColor="text1"/>
                <w:lang w:val="ru-RU"/>
              </w:rPr>
              <w:t>зі</w:t>
            </w:r>
            <w:proofErr w:type="spellEnd"/>
            <w:r w:rsidR="001937F2" w:rsidRPr="00550730">
              <w:rPr>
                <w:rFonts w:cstheme="minorHAnsi"/>
                <w:color w:val="000000" w:themeColor="text1"/>
                <w:lang w:val="ru-RU"/>
              </w:rPr>
              <w:t xml:space="preserve"> </w:t>
            </w:r>
            <w:proofErr w:type="spellStart"/>
            <w:r w:rsidR="001937F2" w:rsidRPr="00550730">
              <w:rPr>
                <w:rFonts w:cstheme="minorHAnsi"/>
                <w:color w:val="000000" w:themeColor="text1"/>
                <w:lang w:val="ru-RU"/>
              </w:rPr>
              <w:t>спеціальності</w:t>
            </w:r>
            <w:proofErr w:type="spellEnd"/>
            <w:r w:rsidR="001937F2" w:rsidRPr="00550730">
              <w:rPr>
                <w:rFonts w:cstheme="minorHAnsi"/>
                <w:color w:val="000000" w:themeColor="text1"/>
                <w:lang w:val="ru-RU"/>
              </w:rPr>
              <w:t>.</w:t>
            </w:r>
            <w:r w:rsidR="0028778F" w:rsidRPr="00550730">
              <w:rPr>
                <w:rFonts w:cstheme="minorHAnsi"/>
                <w:color w:val="000000" w:themeColor="text1"/>
                <w:lang w:val="ru-RU"/>
              </w:rPr>
              <w:t xml:space="preserve"> </w:t>
            </w:r>
            <w:r w:rsidR="0028778F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ОП 163 Біомедична інженерія (Медична інженерія)</w:t>
            </w:r>
            <w:r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. </w:t>
            </w:r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 xml:space="preserve">Наказ 907-п від 18.05.22 </w:t>
            </w:r>
            <w:r w:rsidR="001937F2" w:rsidRPr="00550730">
              <w:rPr>
                <w:rFonts w:eastAsia="Times New Roman" w:cstheme="minorHAnsi"/>
                <w:lang w:eastAsia="ru-RU"/>
              </w:rPr>
              <w:t xml:space="preserve">Про </w:t>
            </w:r>
            <w:r w:rsidR="001937F2" w:rsidRPr="00550730">
              <w:rPr>
                <w:rFonts w:eastAsia="Times New Roman" w:cstheme="minorHAnsi"/>
                <w:bCs/>
                <w:color w:val="000000" w:themeColor="text1"/>
                <w:lang w:eastAsia="ru-RU"/>
              </w:rPr>
              <w:t>прийняття на роботу по</w:t>
            </w:r>
            <w:r w:rsidR="001937F2" w:rsidRPr="00550730">
              <w:rPr>
                <w:rFonts w:cstheme="minorHAnsi"/>
                <w:bCs/>
                <w:color w:val="000000" w:themeColor="text1"/>
              </w:rPr>
              <w:t xml:space="preserve"> факультету біомедичної інженерії </w:t>
            </w:r>
            <w:r w:rsidR="001937F2" w:rsidRPr="00550730">
              <w:rPr>
                <w:rStyle w:val="docdata"/>
                <w:rFonts w:cstheme="minorHAnsi"/>
                <w:color w:val="000000" w:themeColor="text1"/>
              </w:rPr>
              <w:t xml:space="preserve">для роботи у групах студентів-іноземців 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з англійською мовою викладання (обсяг </w:t>
            </w:r>
            <w:r w:rsidR="001937F2" w:rsidRPr="00550730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="001937F2" w:rsidRPr="00550730">
              <w:rPr>
                <w:rFonts w:cstheme="minorHAnsi"/>
                <w:color w:val="000000" w:themeColor="text1"/>
              </w:rPr>
              <w:t xml:space="preserve"> години).</w:t>
            </w:r>
            <w:r w:rsidR="00CD53EC" w:rsidRPr="00550730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AA53D2" w:rsidRPr="00275837" w14:paraId="698283A7" w14:textId="77777777" w:rsidTr="008C0048">
        <w:trPr>
          <w:trHeight w:val="22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6ADBB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 xml:space="preserve"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</w:t>
            </w: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38500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0EF7" w14:textId="77777777" w:rsidR="00AA53D2" w:rsidRPr="00275837" w:rsidRDefault="00AA53D2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512E3" w14:textId="4654AEC1" w:rsidR="00AA53D2" w:rsidRPr="0064515A" w:rsidRDefault="00AA53D2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 </w:t>
            </w:r>
          </w:p>
        </w:tc>
      </w:tr>
      <w:tr w:rsidR="00AA53D2" w:rsidRPr="00275837" w14:paraId="3C813211" w14:textId="77777777" w:rsidTr="008C0048">
        <w:trPr>
          <w:trHeight w:val="21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7ACE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</w:t>
            </w: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0236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8F23" w14:textId="77777777" w:rsidR="00AA53D2" w:rsidRPr="00275837" w:rsidRDefault="00AA53D2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5EA10" w14:textId="39C1023F" w:rsidR="00AA53D2" w:rsidRPr="0064515A" w:rsidRDefault="00AA53D2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AA53D2" w:rsidRPr="00275837" w14:paraId="00A80413" w14:textId="77777777" w:rsidTr="008C0048">
        <w:trPr>
          <w:trHeight w:val="9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903D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C5ABC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D1B0" w14:textId="77777777" w:rsidR="00AA53D2" w:rsidRPr="00275837" w:rsidRDefault="00AA53D2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61C49" w14:textId="77777777" w:rsidR="00AA53D2" w:rsidRPr="0064515A" w:rsidRDefault="00AA53D2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 </w:t>
            </w:r>
          </w:p>
        </w:tc>
      </w:tr>
      <w:tr w:rsidR="00AA53D2" w:rsidRPr="00275837" w14:paraId="497DB554" w14:textId="77777777" w:rsidTr="008C0048">
        <w:trPr>
          <w:trHeight w:val="123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1016D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991A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4BF8" w14:textId="77777777" w:rsidR="00AA53D2" w:rsidRPr="00275837" w:rsidRDefault="00AA53D2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5348D" w14:textId="77777777" w:rsidR="00AA53D2" w:rsidRPr="0064515A" w:rsidRDefault="00AA53D2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 </w:t>
            </w:r>
          </w:p>
        </w:tc>
      </w:tr>
      <w:tr w:rsidR="00AA53D2" w:rsidRPr="00275837" w14:paraId="7D13A3ED" w14:textId="77777777" w:rsidTr="008C0048">
        <w:trPr>
          <w:trHeight w:val="93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22284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31B56" w14:textId="77777777" w:rsidR="00AA53D2" w:rsidRPr="00275837" w:rsidRDefault="00AA53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95FA" w14:textId="77777777" w:rsidR="00AA53D2" w:rsidRPr="00275837" w:rsidRDefault="00AA53D2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2423B" w14:textId="77777777" w:rsidR="00AA53D2" w:rsidRPr="0064515A" w:rsidRDefault="00AA53D2" w:rsidP="00DC6E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uk-UA"/>
              </w:rPr>
            </w:pPr>
            <w:r w:rsidRPr="0064515A">
              <w:rPr>
                <w:rFonts w:eastAsia="Times New Roman" w:cstheme="minorHAnsi"/>
                <w:color w:val="000000"/>
                <w:lang w:eastAsia="uk-UA"/>
              </w:rPr>
              <w:t> </w:t>
            </w:r>
          </w:p>
        </w:tc>
      </w:tr>
      <w:tr w:rsidR="000D29D2" w:rsidRPr="00275837" w14:paraId="011099BE" w14:textId="77777777" w:rsidTr="008C0048">
        <w:trPr>
          <w:trHeight w:val="12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4BAC6" w14:textId="77777777" w:rsidR="000D29D2" w:rsidRPr="00275837" w:rsidRDefault="000D29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E2B8C" w14:textId="77777777" w:rsidR="000D29D2" w:rsidRPr="00275837" w:rsidRDefault="000D29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номер свідоцтва/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Id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902C" w14:textId="19E677F7" w:rsidR="000D29D2" w:rsidRPr="00275837" w:rsidRDefault="00E93409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00BF" w14:textId="5BF5B0EE" w:rsidR="000D29D2" w:rsidRPr="00550730" w:rsidRDefault="00550730" w:rsidP="00DC6ED1">
            <w:pPr>
              <w:spacing w:after="0" w:line="240" w:lineRule="auto"/>
              <w:jc w:val="both"/>
              <w:rPr>
                <w:rFonts w:cstheme="minorHAnsi"/>
                <w:color w:val="000000"/>
                <w:lang w:val="en-US"/>
              </w:rPr>
            </w:pPr>
            <w:r w:rsidRPr="00550730">
              <w:rPr>
                <w:rFonts w:cstheme="minorHAnsi"/>
                <w:color w:val="000000"/>
              </w:rPr>
              <w:t xml:space="preserve">19.1. </w:t>
            </w:r>
            <w:r w:rsidR="000D29D2" w:rsidRPr="00550730">
              <w:rPr>
                <w:rFonts w:cstheme="minorHAnsi"/>
                <w:color w:val="000000"/>
              </w:rPr>
              <w:t>Членк</w:t>
            </w:r>
            <w:r w:rsidRPr="00550730">
              <w:rPr>
                <w:rFonts w:cstheme="minorHAnsi"/>
                <w:color w:val="000000"/>
              </w:rPr>
              <w:t>и</w:t>
            </w:r>
            <w:r w:rsidR="000D29D2" w:rsidRPr="00550730">
              <w:rPr>
                <w:rFonts w:cstheme="minorHAnsi"/>
                <w:color w:val="000000"/>
              </w:rPr>
              <w:t xml:space="preserve">ня </w:t>
            </w:r>
            <w:r w:rsidR="000D29D2" w:rsidRPr="00550730">
              <w:rPr>
                <w:rFonts w:cstheme="minorHAnsi"/>
                <w:color w:val="000000"/>
                <w:lang w:val="en-US"/>
              </w:rPr>
              <w:t>Association for Promotion of Education and Science Globalization SPACETIME</w:t>
            </w:r>
            <w:r w:rsidR="000D29D2" w:rsidRPr="00550730">
              <w:rPr>
                <w:rFonts w:cstheme="minorHAnsi"/>
                <w:color w:val="000000"/>
              </w:rPr>
              <w:t>» з 201</w:t>
            </w:r>
            <w:r w:rsidR="000D29D2" w:rsidRPr="00550730">
              <w:rPr>
                <w:rFonts w:cstheme="minorHAnsi"/>
                <w:color w:val="000000"/>
                <w:lang w:val="en-US"/>
              </w:rPr>
              <w:t>9</w:t>
            </w:r>
            <w:r w:rsidR="000D29D2" w:rsidRPr="00550730">
              <w:rPr>
                <w:rFonts w:cstheme="minorHAnsi"/>
                <w:color w:val="000000"/>
              </w:rPr>
              <w:t xml:space="preserve"> р. Сертифікат №59</w:t>
            </w:r>
            <w:r w:rsidR="000D29D2" w:rsidRPr="00550730">
              <w:rPr>
                <w:rFonts w:cstheme="minorHAnsi"/>
                <w:color w:val="000000"/>
                <w:lang w:val="en-US"/>
              </w:rPr>
              <w:t xml:space="preserve"> </w:t>
            </w:r>
          </w:p>
          <w:p w14:paraId="333B6525" w14:textId="147E3E96" w:rsidR="000D29D2" w:rsidRPr="00550730" w:rsidRDefault="00550730" w:rsidP="00DC6ED1">
            <w:pPr>
              <w:spacing w:after="0" w:line="240" w:lineRule="auto"/>
              <w:jc w:val="both"/>
              <w:rPr>
                <w:rStyle w:val="a5"/>
                <w:rFonts w:cstheme="minorHAnsi"/>
                <w:lang w:val="ru-RU"/>
              </w:rPr>
            </w:pPr>
            <w:r w:rsidRPr="00550730">
              <w:rPr>
                <w:rFonts w:cstheme="minorHAnsi"/>
                <w:color w:val="000000"/>
              </w:rPr>
              <w:t xml:space="preserve">19.2. </w:t>
            </w:r>
            <w:r w:rsidR="000D29D2" w:rsidRPr="00550730">
              <w:rPr>
                <w:rFonts w:cstheme="minorHAnsi"/>
                <w:color w:val="000000"/>
              </w:rPr>
              <w:t xml:space="preserve">Член-кореспондент Української Академії </w:t>
            </w:r>
            <w:proofErr w:type="spellStart"/>
            <w:r w:rsidR="000D29D2" w:rsidRPr="00550730">
              <w:rPr>
                <w:rFonts w:cstheme="minorHAnsi"/>
                <w:color w:val="000000"/>
              </w:rPr>
              <w:t>акмеології</w:t>
            </w:r>
            <w:proofErr w:type="spellEnd"/>
            <w:r w:rsidR="000D29D2" w:rsidRPr="00550730">
              <w:rPr>
                <w:rFonts w:cstheme="minorHAnsi"/>
                <w:color w:val="000000"/>
              </w:rPr>
              <w:t xml:space="preserve"> з 2017 року.</w:t>
            </w:r>
            <w:r w:rsidR="000D29D2" w:rsidRPr="00550730">
              <w:rPr>
                <w:rFonts w:cstheme="minorHAnsi"/>
                <w:color w:val="000000"/>
                <w:lang w:val="ru-RU"/>
              </w:rPr>
              <w:t xml:space="preserve"> </w:t>
            </w:r>
          </w:p>
          <w:p w14:paraId="55B7916E" w14:textId="77777777" w:rsidR="00DC0A45" w:rsidRPr="00550730" w:rsidRDefault="00383793" w:rsidP="00DC6ED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hyperlink r:id="rId66" w:tgtFrame="_blank" w:history="1">
              <w:r w:rsidR="00DC0A45" w:rsidRPr="00550730">
                <w:rPr>
                  <w:rFonts w:eastAsia="Times New Roman" w:cstheme="minorHAnsi"/>
                  <w:color w:val="044A91"/>
                  <w:u w:val="single"/>
                </w:rPr>
                <w:t>http://www.kmpu.edu.ua/index.php?option=com_content&amp;view=article&amp;id=50&amp;Itemid=56</w:t>
              </w:r>
            </w:hyperlink>
          </w:p>
          <w:p w14:paraId="397CBAA2" w14:textId="5BC14A92" w:rsidR="00DC0A45" w:rsidRPr="00550730" w:rsidRDefault="00550730" w:rsidP="00DC6ED1">
            <w:pPr>
              <w:spacing w:after="0" w:line="240" w:lineRule="auto"/>
              <w:jc w:val="both"/>
              <w:rPr>
                <w:rFonts w:cstheme="minorHAnsi"/>
                <w:lang w:val="ru-RU"/>
              </w:rPr>
            </w:pPr>
            <w:r w:rsidRPr="00550730">
              <w:rPr>
                <w:rFonts w:cstheme="minorHAnsi"/>
                <w:color w:val="000000"/>
              </w:rPr>
              <w:lastRenderedPageBreak/>
              <w:t xml:space="preserve">19.3. </w:t>
            </w:r>
            <w:r w:rsidR="000D29D2" w:rsidRPr="00550730">
              <w:rPr>
                <w:rFonts w:cstheme="minorHAnsi"/>
                <w:lang w:val="ru-RU"/>
              </w:rPr>
              <w:t xml:space="preserve">Член-корреспондент  </w:t>
            </w:r>
            <w:proofErr w:type="spellStart"/>
            <w:r w:rsidR="000D29D2" w:rsidRPr="00550730">
              <w:rPr>
                <w:rFonts w:cstheme="minorHAnsi"/>
                <w:lang w:val="ru-RU"/>
              </w:rPr>
              <w:t>української</w:t>
            </w:r>
            <w:proofErr w:type="spellEnd"/>
            <w:r w:rsidR="000D29D2" w:rsidRPr="00550730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0D29D2" w:rsidRPr="00550730">
              <w:rPr>
                <w:rFonts w:cstheme="minorHAnsi"/>
                <w:lang w:val="ru-RU"/>
              </w:rPr>
              <w:t>академії</w:t>
            </w:r>
            <w:proofErr w:type="spellEnd"/>
            <w:r w:rsidR="000D29D2" w:rsidRPr="00550730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0D29D2" w:rsidRPr="00550730">
              <w:rPr>
                <w:rFonts w:cstheme="minorHAnsi"/>
                <w:lang w:val="ru-RU"/>
              </w:rPr>
              <w:t>економічної</w:t>
            </w:r>
            <w:proofErr w:type="spellEnd"/>
            <w:r w:rsidR="000D29D2" w:rsidRPr="00550730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0D29D2" w:rsidRPr="00550730">
              <w:rPr>
                <w:rFonts w:cstheme="minorHAnsi"/>
                <w:lang w:val="ru-RU"/>
              </w:rPr>
              <w:t>кібернетики</w:t>
            </w:r>
            <w:proofErr w:type="spellEnd"/>
            <w:r w:rsidR="000D29D2" w:rsidRPr="00550730">
              <w:rPr>
                <w:rFonts w:cstheme="minorHAnsi"/>
                <w:lang w:val="ru-RU"/>
              </w:rPr>
              <w:t xml:space="preserve">. Диплом №130921/2-ЧК </w:t>
            </w:r>
            <w:proofErr w:type="spellStart"/>
            <w:r w:rsidR="000D29D2" w:rsidRPr="00550730">
              <w:rPr>
                <w:rFonts w:cstheme="minorHAnsi"/>
                <w:lang w:val="ru-RU"/>
              </w:rPr>
              <w:t>від</w:t>
            </w:r>
            <w:proofErr w:type="spellEnd"/>
            <w:r w:rsidR="000D29D2" w:rsidRPr="00550730">
              <w:rPr>
                <w:rFonts w:cstheme="minorHAnsi"/>
                <w:lang w:val="ru-RU"/>
              </w:rPr>
              <w:t xml:space="preserve"> 13.09.2021р.</w:t>
            </w:r>
          </w:p>
        </w:tc>
      </w:tr>
      <w:tr w:rsidR="000D29D2" w:rsidRPr="00275837" w14:paraId="2BB00A30" w14:textId="77777777" w:rsidTr="008C0048">
        <w:trPr>
          <w:trHeight w:val="18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6CD09" w14:textId="77777777" w:rsidR="000D29D2" w:rsidRPr="00275837" w:rsidRDefault="000D29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4C941" w14:textId="77777777" w:rsidR="000D29D2" w:rsidRPr="00275837" w:rsidRDefault="000D29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підприємства, посаду. Зайнятість має бути впродовж всіх 5 років за останні 5 років. Не враховується робота у інших закладах на педагогічних, науково-педагогічних та наукових посадах.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B913" w14:textId="77777777" w:rsidR="000D29D2" w:rsidRPr="00275837" w:rsidRDefault="000D29D2" w:rsidP="008C0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EE69" w14:textId="6F261F47" w:rsidR="000D29D2" w:rsidRPr="00275837" w:rsidRDefault="000D29D2" w:rsidP="00DC6E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14:paraId="1B839753" w14:textId="77777777" w:rsidR="00AA53D2" w:rsidRDefault="00AA53D2" w:rsidP="00DC6ED1">
      <w:pPr>
        <w:jc w:val="both"/>
      </w:pPr>
    </w:p>
    <w:p w14:paraId="2251145C" w14:textId="77777777" w:rsidR="00AA53D2" w:rsidRPr="001A2FD8" w:rsidRDefault="00AA53D2" w:rsidP="00DC6ED1">
      <w:pPr>
        <w:jc w:val="both"/>
        <w:rPr>
          <w:i/>
          <w:sz w:val="28"/>
          <w:szCs w:val="28"/>
        </w:rPr>
      </w:pPr>
    </w:p>
    <w:p w14:paraId="20418197" w14:textId="77777777" w:rsidR="00837C1B" w:rsidRPr="00AA53D2" w:rsidRDefault="00837C1B" w:rsidP="00DC6ED1">
      <w:pPr>
        <w:jc w:val="both"/>
      </w:pPr>
    </w:p>
    <w:sectPr w:rsidR="00837C1B" w:rsidRPr="00AA53D2" w:rsidSect="001A2FD8">
      <w:footerReference w:type="default" r:id="rId6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6AD6" w14:textId="77777777" w:rsidR="000B174D" w:rsidRDefault="000B174D">
      <w:pPr>
        <w:spacing w:after="0" w:line="240" w:lineRule="auto"/>
      </w:pPr>
      <w:r>
        <w:separator/>
      </w:r>
    </w:p>
  </w:endnote>
  <w:endnote w:type="continuationSeparator" w:id="0">
    <w:p w14:paraId="21BE984C" w14:textId="77777777" w:rsidR="000B174D" w:rsidRDefault="000B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529181"/>
      <w:docPartObj>
        <w:docPartGallery w:val="Page Numbers (Bottom of Page)"/>
        <w:docPartUnique/>
      </w:docPartObj>
    </w:sdtPr>
    <w:sdtEndPr/>
    <w:sdtContent>
      <w:p w14:paraId="039272F2" w14:textId="77777777" w:rsidR="001A2FD8" w:rsidRDefault="00E934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5053AE" w14:textId="77777777" w:rsidR="001A2FD8" w:rsidRDefault="003837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2B25" w14:textId="77777777" w:rsidR="000B174D" w:rsidRDefault="000B174D">
      <w:pPr>
        <w:spacing w:after="0" w:line="240" w:lineRule="auto"/>
      </w:pPr>
      <w:r>
        <w:separator/>
      </w:r>
    </w:p>
  </w:footnote>
  <w:footnote w:type="continuationSeparator" w:id="0">
    <w:p w14:paraId="073766CC" w14:textId="77777777" w:rsidR="000B174D" w:rsidRDefault="000B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747"/>
    <w:multiLevelType w:val="multilevel"/>
    <w:tmpl w:val="9294D70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050653"/>
    <w:multiLevelType w:val="multilevel"/>
    <w:tmpl w:val="8BEE9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A87726"/>
    <w:multiLevelType w:val="multilevel"/>
    <w:tmpl w:val="9588085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095" w:hanging="435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  <w:u w:val="none"/>
      </w:rPr>
    </w:lvl>
  </w:abstractNum>
  <w:abstractNum w:abstractNumId="3" w15:restartNumberingAfterBreak="0">
    <w:nsid w:val="5EB33FF1"/>
    <w:multiLevelType w:val="hybridMultilevel"/>
    <w:tmpl w:val="8B48D718"/>
    <w:lvl w:ilvl="0" w:tplc="E080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5272B"/>
    <w:multiLevelType w:val="hybridMultilevel"/>
    <w:tmpl w:val="0DDE6C06"/>
    <w:lvl w:ilvl="0" w:tplc="AB12637C">
      <w:start w:val="1"/>
      <w:numFmt w:val="decimal"/>
      <w:lvlText w:val="%1."/>
      <w:lvlJc w:val="left"/>
      <w:pPr>
        <w:ind w:left="660" w:hanging="377"/>
      </w:pPr>
      <w:rPr>
        <w:rFonts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999" w:hanging="360"/>
      </w:pPr>
    </w:lvl>
    <w:lvl w:ilvl="2" w:tplc="2000001B" w:tentative="1">
      <w:start w:val="1"/>
      <w:numFmt w:val="lowerRoman"/>
      <w:lvlText w:val="%3."/>
      <w:lvlJc w:val="right"/>
      <w:pPr>
        <w:ind w:left="1719" w:hanging="180"/>
      </w:pPr>
    </w:lvl>
    <w:lvl w:ilvl="3" w:tplc="2000000F" w:tentative="1">
      <w:start w:val="1"/>
      <w:numFmt w:val="decimal"/>
      <w:lvlText w:val="%4."/>
      <w:lvlJc w:val="left"/>
      <w:pPr>
        <w:ind w:left="2439" w:hanging="360"/>
      </w:pPr>
    </w:lvl>
    <w:lvl w:ilvl="4" w:tplc="20000019" w:tentative="1">
      <w:start w:val="1"/>
      <w:numFmt w:val="lowerLetter"/>
      <w:lvlText w:val="%5."/>
      <w:lvlJc w:val="left"/>
      <w:pPr>
        <w:ind w:left="3159" w:hanging="360"/>
      </w:pPr>
    </w:lvl>
    <w:lvl w:ilvl="5" w:tplc="2000001B" w:tentative="1">
      <w:start w:val="1"/>
      <w:numFmt w:val="lowerRoman"/>
      <w:lvlText w:val="%6."/>
      <w:lvlJc w:val="right"/>
      <w:pPr>
        <w:ind w:left="3879" w:hanging="180"/>
      </w:pPr>
    </w:lvl>
    <w:lvl w:ilvl="6" w:tplc="2000000F" w:tentative="1">
      <w:start w:val="1"/>
      <w:numFmt w:val="decimal"/>
      <w:lvlText w:val="%7."/>
      <w:lvlJc w:val="left"/>
      <w:pPr>
        <w:ind w:left="4599" w:hanging="360"/>
      </w:pPr>
    </w:lvl>
    <w:lvl w:ilvl="7" w:tplc="20000019" w:tentative="1">
      <w:start w:val="1"/>
      <w:numFmt w:val="lowerLetter"/>
      <w:lvlText w:val="%8."/>
      <w:lvlJc w:val="left"/>
      <w:pPr>
        <w:ind w:left="5319" w:hanging="360"/>
      </w:pPr>
    </w:lvl>
    <w:lvl w:ilvl="8" w:tplc="200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 w15:restartNumberingAfterBreak="0">
    <w:nsid w:val="65B52201"/>
    <w:multiLevelType w:val="hybridMultilevel"/>
    <w:tmpl w:val="FD984DBA"/>
    <w:lvl w:ilvl="0" w:tplc="C0700422">
      <w:start w:val="1"/>
      <w:numFmt w:val="decimal"/>
      <w:lvlText w:val="%1."/>
      <w:lvlJc w:val="left"/>
      <w:pPr>
        <w:ind w:left="720" w:hanging="66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31" w:hanging="360"/>
      </w:pPr>
    </w:lvl>
    <w:lvl w:ilvl="2" w:tplc="2000001B" w:tentative="1">
      <w:start w:val="1"/>
      <w:numFmt w:val="lowerRoman"/>
      <w:lvlText w:val="%3."/>
      <w:lvlJc w:val="right"/>
      <w:pPr>
        <w:ind w:left="1851" w:hanging="180"/>
      </w:pPr>
    </w:lvl>
    <w:lvl w:ilvl="3" w:tplc="2000000F" w:tentative="1">
      <w:start w:val="1"/>
      <w:numFmt w:val="decimal"/>
      <w:lvlText w:val="%4."/>
      <w:lvlJc w:val="left"/>
      <w:pPr>
        <w:ind w:left="2571" w:hanging="360"/>
      </w:pPr>
    </w:lvl>
    <w:lvl w:ilvl="4" w:tplc="20000019" w:tentative="1">
      <w:start w:val="1"/>
      <w:numFmt w:val="lowerLetter"/>
      <w:lvlText w:val="%5."/>
      <w:lvlJc w:val="left"/>
      <w:pPr>
        <w:ind w:left="3291" w:hanging="360"/>
      </w:pPr>
    </w:lvl>
    <w:lvl w:ilvl="5" w:tplc="2000001B" w:tentative="1">
      <w:start w:val="1"/>
      <w:numFmt w:val="lowerRoman"/>
      <w:lvlText w:val="%6."/>
      <w:lvlJc w:val="right"/>
      <w:pPr>
        <w:ind w:left="4011" w:hanging="180"/>
      </w:pPr>
    </w:lvl>
    <w:lvl w:ilvl="6" w:tplc="2000000F" w:tentative="1">
      <w:start w:val="1"/>
      <w:numFmt w:val="decimal"/>
      <w:lvlText w:val="%7."/>
      <w:lvlJc w:val="left"/>
      <w:pPr>
        <w:ind w:left="4731" w:hanging="360"/>
      </w:pPr>
    </w:lvl>
    <w:lvl w:ilvl="7" w:tplc="20000019" w:tentative="1">
      <w:start w:val="1"/>
      <w:numFmt w:val="lowerLetter"/>
      <w:lvlText w:val="%8."/>
      <w:lvlJc w:val="left"/>
      <w:pPr>
        <w:ind w:left="5451" w:hanging="360"/>
      </w:pPr>
    </w:lvl>
    <w:lvl w:ilvl="8" w:tplc="2000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211770648">
    <w:abstractNumId w:val="3"/>
  </w:num>
  <w:num w:numId="2" w16cid:durableId="1807621679">
    <w:abstractNumId w:val="4"/>
  </w:num>
  <w:num w:numId="3" w16cid:durableId="1414857936">
    <w:abstractNumId w:val="5"/>
  </w:num>
  <w:num w:numId="4" w16cid:durableId="2106025881">
    <w:abstractNumId w:val="1"/>
  </w:num>
  <w:num w:numId="5" w16cid:durableId="719786937">
    <w:abstractNumId w:val="0"/>
  </w:num>
  <w:num w:numId="6" w16cid:durableId="1133257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45"/>
    <w:rsid w:val="00066EF7"/>
    <w:rsid w:val="000B174D"/>
    <w:rsid w:val="000D29D2"/>
    <w:rsid w:val="0012421D"/>
    <w:rsid w:val="00130EAA"/>
    <w:rsid w:val="00152745"/>
    <w:rsid w:val="001937F2"/>
    <w:rsid w:val="00197898"/>
    <w:rsid w:val="001E550E"/>
    <w:rsid w:val="00281081"/>
    <w:rsid w:val="0028778F"/>
    <w:rsid w:val="00295D6E"/>
    <w:rsid w:val="002C7129"/>
    <w:rsid w:val="002D12D2"/>
    <w:rsid w:val="002E1143"/>
    <w:rsid w:val="002E6D67"/>
    <w:rsid w:val="00364030"/>
    <w:rsid w:val="00383793"/>
    <w:rsid w:val="003A1CF7"/>
    <w:rsid w:val="003B18B7"/>
    <w:rsid w:val="003D7685"/>
    <w:rsid w:val="003E42D7"/>
    <w:rsid w:val="003F459B"/>
    <w:rsid w:val="00477E44"/>
    <w:rsid w:val="004972F0"/>
    <w:rsid w:val="00550730"/>
    <w:rsid w:val="005A54A3"/>
    <w:rsid w:val="005D4A6A"/>
    <w:rsid w:val="005E4A11"/>
    <w:rsid w:val="0064515A"/>
    <w:rsid w:val="0065623C"/>
    <w:rsid w:val="00664DFE"/>
    <w:rsid w:val="00667215"/>
    <w:rsid w:val="006772B8"/>
    <w:rsid w:val="006B284E"/>
    <w:rsid w:val="006C7518"/>
    <w:rsid w:val="0079149D"/>
    <w:rsid w:val="007D30D0"/>
    <w:rsid w:val="007E091D"/>
    <w:rsid w:val="008129F6"/>
    <w:rsid w:val="00837C1B"/>
    <w:rsid w:val="00845587"/>
    <w:rsid w:val="0085451F"/>
    <w:rsid w:val="00895F43"/>
    <w:rsid w:val="008C0048"/>
    <w:rsid w:val="008C19D9"/>
    <w:rsid w:val="0090269C"/>
    <w:rsid w:val="00981B75"/>
    <w:rsid w:val="009C101C"/>
    <w:rsid w:val="00A435A2"/>
    <w:rsid w:val="00A72759"/>
    <w:rsid w:val="00AA53D2"/>
    <w:rsid w:val="00AD177D"/>
    <w:rsid w:val="00AE0710"/>
    <w:rsid w:val="00AF0FBE"/>
    <w:rsid w:val="00B575B0"/>
    <w:rsid w:val="00B87277"/>
    <w:rsid w:val="00BA3DC3"/>
    <w:rsid w:val="00BC3A2E"/>
    <w:rsid w:val="00CC4630"/>
    <w:rsid w:val="00CD53EC"/>
    <w:rsid w:val="00CD5D7E"/>
    <w:rsid w:val="00D733F9"/>
    <w:rsid w:val="00D96B11"/>
    <w:rsid w:val="00DA1C23"/>
    <w:rsid w:val="00DB4F6A"/>
    <w:rsid w:val="00DC0A45"/>
    <w:rsid w:val="00DC6ED1"/>
    <w:rsid w:val="00E02C0A"/>
    <w:rsid w:val="00E1633A"/>
    <w:rsid w:val="00E211C1"/>
    <w:rsid w:val="00E438B6"/>
    <w:rsid w:val="00E5195D"/>
    <w:rsid w:val="00E93409"/>
    <w:rsid w:val="00EC1615"/>
    <w:rsid w:val="00F11EC1"/>
    <w:rsid w:val="00F30215"/>
    <w:rsid w:val="00F817BA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E71D"/>
  <w15:chartTrackingRefBased/>
  <w15:docId w15:val="{A4498457-3DEB-4213-9158-64B6E8FB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3D2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53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53D2"/>
    <w:rPr>
      <w:rFonts w:asciiTheme="minorHAnsi" w:hAnsiTheme="minorHAnsi" w:cstheme="minorBidi"/>
      <w:sz w:val="22"/>
      <w:szCs w:val="22"/>
      <w:lang w:val="uk-UA"/>
    </w:rPr>
  </w:style>
  <w:style w:type="character" w:styleId="a5">
    <w:name w:val="Hyperlink"/>
    <w:basedOn w:val="a0"/>
    <w:uiPriority w:val="99"/>
    <w:unhideWhenUsed/>
    <w:rsid w:val="00CC463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4630"/>
    <w:rPr>
      <w:color w:val="605E5C"/>
      <w:shd w:val="clear" w:color="auto" w:fill="E1DFDD"/>
    </w:rPr>
  </w:style>
  <w:style w:type="paragraph" w:styleId="a7">
    <w:name w:val="List Paragraph"/>
    <w:basedOn w:val="a"/>
    <w:uiPriority w:val="99"/>
    <w:qFormat/>
    <w:rsid w:val="001937F2"/>
    <w:pPr>
      <w:spacing w:after="200" w:line="276" w:lineRule="auto"/>
      <w:ind w:left="720"/>
      <w:contextualSpacing/>
    </w:pPr>
  </w:style>
  <w:style w:type="character" w:customStyle="1" w:styleId="docdata">
    <w:name w:val="docdata"/>
    <w:aliases w:val="docy,v5,1679,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1937F2"/>
  </w:style>
  <w:style w:type="character" w:styleId="a8">
    <w:name w:val="Strong"/>
    <w:basedOn w:val="a0"/>
    <w:uiPriority w:val="22"/>
    <w:qFormat/>
    <w:rsid w:val="00D96B11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E1633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1633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1633A"/>
    <w:rPr>
      <w:rFonts w:asciiTheme="minorHAnsi" w:hAnsiTheme="minorHAnsi" w:cstheme="minorBidi"/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63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633A"/>
    <w:rPr>
      <w:rFonts w:asciiTheme="minorHAnsi" w:hAnsiTheme="minorHAnsi" w:cstheme="minorBidi"/>
      <w:b/>
      <w:bCs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E1633A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10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01C"/>
    <w:rPr>
      <w:rFonts w:ascii="Consolas" w:hAnsi="Consolas" w:cstheme="minorBid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t-of-medicine.ifnmu.edu.ua/index.php/aom/issue/view/17" TargetMode="External"/><Relationship Id="rId21" Type="http://schemas.openxmlformats.org/officeDocument/2006/relationships/hyperlink" Target="https://ieeexplore.ieee.org/document/9088708" TargetMode="External"/><Relationship Id="rId42" Type="http://schemas.openxmlformats.org/officeDocument/2006/relationships/hyperlink" Target="http://bbzl.fbmi.kpi.ua/navchannya/syllabus-master" TargetMode="External"/><Relationship Id="rId47" Type="http://schemas.openxmlformats.org/officeDocument/2006/relationships/hyperlink" Target="http://bbzl.fbmi.kpi.ua/navchannya/syllabus-phd" TargetMode="External"/><Relationship Id="rId63" Type="http://schemas.openxmlformats.org/officeDocument/2006/relationships/hyperlink" Target="http://biomedconf.kpi.ua/ergotherapy/paper/viewFile/25293/13993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ieeexplore.ieee.org/document/9061510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medtech.kpi.ua/article/view/152116/163165" TargetMode="External"/><Relationship Id="rId29" Type="http://schemas.openxmlformats.org/officeDocument/2006/relationships/hyperlink" Target="http://biomedtech.kpi.ua/article/view/244562" TargetMode="External"/><Relationship Id="rId11" Type="http://schemas.openxmlformats.org/officeDocument/2006/relationships/hyperlink" Target="https://ieeexplore.ieee.org/document/8336297" TargetMode="External"/><Relationship Id="rId24" Type="http://schemas.openxmlformats.org/officeDocument/2006/relationships/hyperlink" Target="https://ieeexplore.ieee.org/document/9468004" TargetMode="External"/><Relationship Id="rId32" Type="http://schemas.openxmlformats.org/officeDocument/2006/relationships/hyperlink" Target="http://phytotherapy.vernadskyjournals.in.ua/journal/2022/2/7.pdf" TargetMode="External"/><Relationship Id="rId37" Type="http://schemas.openxmlformats.org/officeDocument/2006/relationships/hyperlink" Target="https://ela.kpi.ua/handle/123456789/50666" TargetMode="External"/><Relationship Id="rId40" Type="http://schemas.openxmlformats.org/officeDocument/2006/relationships/hyperlink" Target="http://bbzl.fbmi.kpi.ua/navchannya/syllabus_bachelor" TargetMode="External"/><Relationship Id="rId45" Type="http://schemas.openxmlformats.org/officeDocument/2006/relationships/hyperlink" Target="http://bbzl.fbmi.kpi.ua/navchannya/syllabus-phd" TargetMode="External"/><Relationship Id="rId53" Type="http://schemas.openxmlformats.org/officeDocument/2006/relationships/hyperlink" Target="http://biomedtech.kpi.ua/about/editorialTeam" TargetMode="External"/><Relationship Id="rId58" Type="http://schemas.openxmlformats.org/officeDocument/2006/relationships/hyperlink" Target="https://isg-konf.com/uk/about-the-problems-of-science-and-practice-tasks-and-ways-to-solve-them/?utm_source=eSputnik-promo&amp;utm_medium=email&amp;utm_campaign=Zb%D1%96rnik_mater%D1%96al%D1%96v_konferenc%D1%96%D1%97_%D1%94_dostupnim.&amp;utm_content=796797552" TargetMode="External"/><Relationship Id="rId66" Type="http://schemas.openxmlformats.org/officeDocument/2006/relationships/hyperlink" Target="http://www.kmpu.edu.ua/index.php?option=com_content&amp;view=article&amp;id=50&amp;Itemid=5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iomedconf.kpi.ua/ergotherapy/paper/viewFile/25293/13993" TargetMode="External"/><Relationship Id="rId19" Type="http://schemas.openxmlformats.org/officeDocument/2006/relationships/hyperlink" Target="https://doi.org/10.20535/2617-8974.2020.3.195556" TargetMode="External"/><Relationship Id="rId14" Type="http://schemas.openxmlformats.org/officeDocument/2006/relationships/hyperlink" Target="https://ieeexplore.ieee.org/document/8632055" TargetMode="External"/><Relationship Id="rId22" Type="http://schemas.openxmlformats.org/officeDocument/2006/relationships/hyperlink" Target="https://inter.knmu.edu.ua/issue/view/28/49" TargetMode="External"/><Relationship Id="rId27" Type="http://schemas.openxmlformats.org/officeDocument/2006/relationships/hyperlink" Target="https://spppc.com.ua/downloads/3k-131-2021.pdf" TargetMode="External"/><Relationship Id="rId30" Type="http://schemas.openxmlformats.org/officeDocument/2006/relationships/hyperlink" Target="https://cp-medical.com/index.php/journal/issue/view/20" TargetMode="External"/><Relationship Id="rId35" Type="http://schemas.openxmlformats.org/officeDocument/2006/relationships/hyperlink" Target="https://ela.kpi.ua/handle/123456789/45797" TargetMode="External"/><Relationship Id="rId43" Type="http://schemas.openxmlformats.org/officeDocument/2006/relationships/hyperlink" Target="http://bbzl.fbmi.kpi.ua/navchannya/syllabus-master" TargetMode="External"/><Relationship Id="rId48" Type="http://schemas.openxmlformats.org/officeDocument/2006/relationships/hyperlink" Target="http://bbzl.fbmi.kpi.ua/navchannya/syllabus-phd" TargetMode="External"/><Relationship Id="rId56" Type="http://schemas.openxmlformats.org/officeDocument/2006/relationships/hyperlink" Target="http://scientific-met.com/wp-%20content/uploads/2018/11/SMT_24.pdf" TargetMode="External"/><Relationship Id="rId64" Type="http://schemas.openxmlformats.org/officeDocument/2006/relationships/hyperlink" Target="http://biomedconf.kpi.ua/ergotherapy/paper/viewFile/25293/1399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ieeexplore.ieee.org/document/8336292" TargetMode="External"/><Relationship Id="rId51" Type="http://schemas.openxmlformats.org/officeDocument/2006/relationships/hyperlink" Target="http://bbzl.fbmi.kpi.ua/navchannya/syllabus_bachelo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eeexplore.ieee.org/document/8477550" TargetMode="External"/><Relationship Id="rId17" Type="http://schemas.openxmlformats.org/officeDocument/2006/relationships/hyperlink" Target="https://doi.org/10.15276/eltecs.28.104.2018.11" TargetMode="External"/><Relationship Id="rId25" Type="http://schemas.openxmlformats.org/officeDocument/2006/relationships/hyperlink" Target="https://doi.org/10.21802/artm.2021.1.17.18." TargetMode="External"/><Relationship Id="rId33" Type="http://schemas.openxmlformats.org/officeDocument/2006/relationships/hyperlink" Target="http://phytotherapy.vernadskyjournals.in.ua/journal/2022/2/8.pdf" TargetMode="External"/><Relationship Id="rId38" Type="http://schemas.openxmlformats.org/officeDocument/2006/relationships/hyperlink" Target="http://bbzl.fbmi.kpi.ua/navchannya/syllabus_bachelor" TargetMode="External"/><Relationship Id="rId46" Type="http://schemas.openxmlformats.org/officeDocument/2006/relationships/hyperlink" Target="http://bbzl.fbmi.kpi.ua/navchannya/syllabus-phd" TargetMode="External"/><Relationship Id="rId59" Type="http://schemas.openxmlformats.org/officeDocument/2006/relationships/hyperlink" Target="https://sci-conf.com.ua/i-mezhdunarodnaya-nauchno-prakticheskaya-konferentsiya-achievements-and-prospects-of-modern-scientific-research-6-8-dekabrya-2020-goda-buenos-ajres-argentina-arhiv/" TargetMode="External"/><Relationship Id="rId67" Type="http://schemas.openxmlformats.org/officeDocument/2006/relationships/footer" Target="footer1.xml"/><Relationship Id="rId20" Type="http://schemas.openxmlformats.org/officeDocument/2006/relationships/hyperlink" Target="http://healty-nation.uzhnu.edu.ua/article/view/220393" TargetMode="External"/><Relationship Id="rId41" Type="http://schemas.openxmlformats.org/officeDocument/2006/relationships/hyperlink" Target="http://bbzl.fbmi.kpi.ua/navchannya/syllabus_bachelor" TargetMode="External"/><Relationship Id="rId54" Type="http://schemas.openxmlformats.org/officeDocument/2006/relationships/hyperlink" Target="http://kpi.ua/2017-11-17-fbmi" TargetMode="External"/><Relationship Id="rId62" Type="http://schemas.openxmlformats.org/officeDocument/2006/relationships/hyperlink" Target="http://biomedconf.kpi.ua/ergotherapy/paper/viewFile/25293/139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urss.knuba.edu.ua/ua/zbirnyk-36/article-1218" TargetMode="External"/><Relationship Id="rId23" Type="http://schemas.openxmlformats.org/officeDocument/2006/relationships/hyperlink" Target="https://mmj.nmuofficial.com/index.php/journal/issue/view/54" TargetMode="External"/><Relationship Id="rId28" Type="http://schemas.openxmlformats.org/officeDocument/2006/relationships/hyperlink" Target="https://doi.org/10.20535/2617-8974.2021.6.244562" TargetMode="External"/><Relationship Id="rId36" Type="http://schemas.openxmlformats.org/officeDocument/2006/relationships/hyperlink" Target="https://ela.kpi.ua/handle/123456789/45467" TargetMode="External"/><Relationship Id="rId49" Type="http://schemas.openxmlformats.org/officeDocument/2006/relationships/hyperlink" Target="http://bbzl.fbmi.kpi.ua/navchannya/syllabus-phd" TargetMode="External"/><Relationship Id="rId57" Type="http://schemas.openxmlformats.org/officeDocument/2006/relationships/hyperlink" Target="https://isg-konf.com/uk/about-the-problems-of-science-and-practice-tasks-and-ways-to-solve-them/?utm_source=eSputnik-promo&amp;utm_medium=email&amp;utm_campaign=Zb%D1%96rnik_mater%D1%96al%D1%96v_konferenc%D1%96%D1%97_%D1%94_dostupnim.&amp;utm_content=796797552" TargetMode="External"/><Relationship Id="rId10" Type="http://schemas.openxmlformats.org/officeDocument/2006/relationships/hyperlink" Target="https://ieeexplore.ieee.org/document/8336301" TargetMode="External"/><Relationship Id="rId31" Type="http://schemas.openxmlformats.org/officeDocument/2006/relationships/hyperlink" Target="http://phytotherapy.vernadskyjournals.in.ua/journal/2022/2/6.pdf" TargetMode="External"/><Relationship Id="rId44" Type="http://schemas.openxmlformats.org/officeDocument/2006/relationships/hyperlink" Target="http://bbzl.fbmi.kpi.ua/navchannya/syllabus-phd" TargetMode="External"/><Relationship Id="rId52" Type="http://schemas.openxmlformats.org/officeDocument/2006/relationships/hyperlink" Target="https://nrfu.org.ua/wp-content/uploads/2022/01/2020.01_0464_hudeczkyj_57_01_0464_01.2020_zz.pdf" TargetMode="External"/><Relationship Id="rId60" Type="http://schemas.openxmlformats.org/officeDocument/2006/relationships/hyperlink" Target="http://www.porodicnamedd.com" TargetMode="External"/><Relationship Id="rId65" Type="http://schemas.openxmlformats.org/officeDocument/2006/relationships/hyperlink" Target="http://biomedconf.kpi.ua/ergotherapy/paper/viewFile/25293/13993%20&#1089;&#1090;&#1086;&#1088;.%20140-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xplore.ieee.org/abstract/document/8779272" TargetMode="External"/><Relationship Id="rId13" Type="http://schemas.openxmlformats.org/officeDocument/2006/relationships/hyperlink" Target="https://ieeexplore.ieee.org/abstract/document/9088608" TargetMode="External"/><Relationship Id="rId18" Type="http://schemas.openxmlformats.org/officeDocument/2006/relationships/hyperlink" Target="http://eei.opu.ua/chairs/em/scie/scjour" TargetMode="External"/><Relationship Id="rId39" Type="http://schemas.openxmlformats.org/officeDocument/2006/relationships/hyperlink" Target="http://bbzl.fbmi.kpi.ua/navchannya/syllabus_bachelor" TargetMode="External"/><Relationship Id="rId34" Type="http://schemas.openxmlformats.org/officeDocument/2006/relationships/hyperlink" Target="https://ela.kpi.ua/handle/123456789/23266" TargetMode="External"/><Relationship Id="rId50" Type="http://schemas.openxmlformats.org/officeDocument/2006/relationships/hyperlink" Target="http://bbzl.fbmi.kpi.ua/navchannya/syllabus-phd" TargetMode="External"/><Relationship Id="rId55" Type="http://schemas.openxmlformats.org/officeDocument/2006/relationships/hyperlink" Target="https://kpi.ua/2018-kp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7374</Words>
  <Characters>42036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Оксана Білошицька</cp:lastModifiedBy>
  <cp:revision>7</cp:revision>
  <dcterms:created xsi:type="dcterms:W3CDTF">2022-11-03T07:55:00Z</dcterms:created>
  <dcterms:modified xsi:type="dcterms:W3CDTF">2022-11-03T13:22:00Z</dcterms:modified>
</cp:coreProperties>
</file>